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5063" w:type="dxa"/>
        <w:tblInd w:w="-147" w:type="dxa"/>
        <w:tblLook w:val="04A0" w:firstRow="1" w:lastRow="0" w:firstColumn="1" w:lastColumn="0" w:noHBand="0" w:noVBand="1"/>
      </w:tblPr>
      <w:tblGrid>
        <w:gridCol w:w="6372"/>
        <w:gridCol w:w="4695"/>
        <w:gridCol w:w="3996"/>
      </w:tblGrid>
      <w:tr w:rsidR="007D1026" w:rsidRPr="00CA2B00" w14:paraId="43569B81" w14:textId="10FA43CB" w:rsidTr="007D1026">
        <w:tc>
          <w:tcPr>
            <w:tcW w:w="6372" w:type="dxa"/>
          </w:tcPr>
          <w:p w14:paraId="45033E73" w14:textId="309819AB" w:rsidR="00EA66F1" w:rsidRPr="00B87148" w:rsidRDefault="00EA66F1" w:rsidP="00C372C8">
            <w:pPr>
              <w:rPr>
                <w:b/>
                <w:bCs/>
                <w:iCs/>
                <w:sz w:val="28"/>
                <w:szCs w:val="28"/>
              </w:rPr>
            </w:pPr>
            <w:r w:rsidRPr="0095000F">
              <w:rPr>
                <w:b/>
                <w:bCs/>
                <w:iCs/>
                <w:sz w:val="28"/>
                <w:szCs w:val="28"/>
              </w:rPr>
              <w:t xml:space="preserve">Oprava márnice na hřbitově v obci Malenice </w:t>
            </w:r>
          </w:p>
        </w:tc>
        <w:tc>
          <w:tcPr>
            <w:tcW w:w="4543" w:type="dxa"/>
          </w:tcPr>
          <w:p w14:paraId="287FA12A" w14:textId="58EE0AE1" w:rsidR="00EA66F1" w:rsidRPr="00CA2B00" w:rsidRDefault="00EA66F1" w:rsidP="00CA2B00">
            <w:pPr>
              <w:rPr>
                <w:rFonts w:cstheme="minorHAnsi"/>
                <w:b/>
                <w:sz w:val="28"/>
                <w:lang w:eastAsia="cs-CZ"/>
              </w:rPr>
            </w:pPr>
            <w:r w:rsidRPr="0045088C">
              <w:rPr>
                <w:rFonts w:cstheme="minorHAnsi"/>
                <w:b/>
                <w:sz w:val="28"/>
                <w:lang w:eastAsia="cs-CZ"/>
              </w:rPr>
              <w:t>Oprava kaple sv. Václava v obci Straňovice</w:t>
            </w:r>
          </w:p>
        </w:tc>
        <w:tc>
          <w:tcPr>
            <w:tcW w:w="4148" w:type="dxa"/>
          </w:tcPr>
          <w:p w14:paraId="6C078A27" w14:textId="79463546" w:rsidR="00EA66F1" w:rsidRPr="0045088C" w:rsidRDefault="00752AF7" w:rsidP="00CA2B00">
            <w:pPr>
              <w:rPr>
                <w:rFonts w:cstheme="minorHAnsi"/>
                <w:b/>
                <w:sz w:val="28"/>
                <w:lang w:eastAsia="cs-CZ"/>
              </w:rPr>
            </w:pPr>
            <w:r>
              <w:rPr>
                <w:rFonts w:cstheme="minorHAnsi"/>
                <w:b/>
                <w:sz w:val="28"/>
                <w:lang w:eastAsia="cs-CZ"/>
              </w:rPr>
              <w:t>Údržba božích muk v obci Malenice</w:t>
            </w:r>
          </w:p>
        </w:tc>
      </w:tr>
      <w:tr w:rsidR="007D1026" w:rsidRPr="00CA2B00" w14:paraId="79E15C51" w14:textId="784BD7FA" w:rsidTr="007D1026">
        <w:tc>
          <w:tcPr>
            <w:tcW w:w="6372" w:type="dxa"/>
          </w:tcPr>
          <w:p w14:paraId="6C987622" w14:textId="2BA5F74C" w:rsidR="00EA66F1" w:rsidRPr="00CA2B00" w:rsidRDefault="00752AF7" w:rsidP="007E68D8">
            <w:pPr>
              <w:pStyle w:val="Bezmezer"/>
              <w:rPr>
                <w:rFonts w:asciiTheme="minorHAnsi" w:hAnsiTheme="minorHAnsi" w:cstheme="minorHAnsi"/>
                <w:sz w:val="28"/>
                <w:lang w:eastAsia="cs-CZ"/>
              </w:rPr>
            </w:pPr>
            <w:r>
              <w:rPr>
                <w:noProof/>
              </w:rPr>
              <w:drawing>
                <wp:anchor distT="0" distB="0" distL="0" distR="0" simplePos="0" relativeHeight="251672064" behindDoc="1" locked="0" layoutInCell="1" allowOverlap="1" wp14:anchorId="190CFAEC" wp14:editId="6698807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3909600" cy="3362400"/>
                  <wp:effectExtent l="0" t="0" r="0" b="0"/>
                  <wp:wrapTight wrapText="bothSides">
                    <wp:wrapPolygon edited="0">
                      <wp:start x="0" y="0"/>
                      <wp:lineTo x="0" y="21416"/>
                      <wp:lineTo x="21474" y="21416"/>
                      <wp:lineTo x="21474" y="0"/>
                      <wp:lineTo x="0" y="0"/>
                    </wp:wrapPolygon>
                  </wp:wrapTight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600" cy="33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43" w:type="dxa"/>
          </w:tcPr>
          <w:p w14:paraId="2FF8E120" w14:textId="465E64AA" w:rsidR="00EA66F1" w:rsidRPr="00CA2B00" w:rsidRDefault="00EA66F1" w:rsidP="007E68D8">
            <w:pPr>
              <w:pStyle w:val="Bezmezer"/>
              <w:rPr>
                <w:rFonts w:asciiTheme="minorHAnsi" w:hAnsiTheme="minorHAnsi" w:cstheme="minorHAnsi"/>
                <w:sz w:val="28"/>
                <w:lang w:eastAsia="cs-CZ"/>
              </w:rPr>
            </w:pPr>
            <w:r>
              <w:rPr>
                <w:noProof/>
              </w:rPr>
              <w:drawing>
                <wp:anchor distT="0" distB="0" distL="0" distR="0" simplePos="0" relativeHeight="251668992" behindDoc="1" locked="0" layoutInCell="1" allowOverlap="1" wp14:anchorId="2E48A6ED" wp14:editId="6E3BF4B6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5715</wp:posOffset>
                  </wp:positionV>
                  <wp:extent cx="2844165" cy="3352800"/>
                  <wp:effectExtent l="0" t="0" r="0" b="0"/>
                  <wp:wrapTight wrapText="bothSides">
                    <wp:wrapPolygon edited="0">
                      <wp:start x="0" y="0"/>
                      <wp:lineTo x="0" y="21477"/>
                      <wp:lineTo x="21412" y="21477"/>
                      <wp:lineTo x="21412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16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14:paraId="10A97B8C" w14:textId="3A7E7BBB" w:rsidR="00EA66F1" w:rsidRDefault="00752AF7" w:rsidP="007E68D8">
            <w:pPr>
              <w:pStyle w:val="Bezmezer"/>
              <w:rPr>
                <w:noProof/>
              </w:rPr>
            </w:pPr>
            <w:r>
              <w:rPr>
                <w:noProof/>
              </w:rPr>
              <w:drawing>
                <wp:anchor distT="0" distB="0" distL="0" distR="0" simplePos="0" relativeHeight="251671040" behindDoc="1" locked="0" layoutInCell="1" allowOverlap="1" wp14:anchorId="215D851C" wp14:editId="3D93B9C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5715</wp:posOffset>
                  </wp:positionV>
                  <wp:extent cx="2400300" cy="3352800"/>
                  <wp:effectExtent l="0" t="0" r="0" b="0"/>
                  <wp:wrapTight wrapText="bothSides">
                    <wp:wrapPolygon edited="0">
                      <wp:start x="0" y="0"/>
                      <wp:lineTo x="0" y="21477"/>
                      <wp:lineTo x="21429" y="21477"/>
                      <wp:lineTo x="21429" y="0"/>
                      <wp:lineTo x="0" y="0"/>
                    </wp:wrapPolygon>
                  </wp:wrapTight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1026" w:rsidRPr="00CA2B00" w14:paraId="2A7412EC" w14:textId="50F568B9" w:rsidTr="007D1026">
        <w:tc>
          <w:tcPr>
            <w:tcW w:w="6372" w:type="dxa"/>
          </w:tcPr>
          <w:p w14:paraId="7A246F4B" w14:textId="6108328E" w:rsidR="00EA66F1" w:rsidRPr="00CA2B00" w:rsidRDefault="00EA66F1" w:rsidP="007E68D8">
            <w:pPr>
              <w:pStyle w:val="Bezmezer"/>
              <w:rPr>
                <w:rFonts w:asciiTheme="minorHAnsi" w:hAnsiTheme="minorHAnsi" w:cstheme="minorHAnsi"/>
                <w:b/>
                <w:sz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lang w:eastAsia="cs-CZ"/>
              </w:rPr>
              <w:t xml:space="preserve">Číslo projektu: </w:t>
            </w:r>
            <w:r w:rsidRPr="007D1026">
              <w:rPr>
                <w:iCs/>
                <w:sz w:val="28"/>
                <w:szCs w:val="28"/>
              </w:rPr>
              <w:t>129662-20-00005</w:t>
            </w:r>
          </w:p>
        </w:tc>
        <w:tc>
          <w:tcPr>
            <w:tcW w:w="4543" w:type="dxa"/>
          </w:tcPr>
          <w:p w14:paraId="62CE9697" w14:textId="30DC2877" w:rsidR="00EA66F1" w:rsidRPr="00CA2B00" w:rsidRDefault="00EA66F1" w:rsidP="00651ABC">
            <w:pPr>
              <w:pStyle w:val="Bezmezer"/>
              <w:rPr>
                <w:rFonts w:asciiTheme="minorHAnsi" w:hAnsiTheme="minorHAnsi" w:cstheme="minorHAnsi"/>
                <w:b/>
                <w:sz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lang w:eastAsia="cs-CZ"/>
              </w:rPr>
              <w:t xml:space="preserve">Číslo projektu: </w:t>
            </w:r>
            <w:r w:rsidRPr="007D1026">
              <w:rPr>
                <w:iCs/>
                <w:sz w:val="28"/>
                <w:szCs w:val="28"/>
              </w:rPr>
              <w:t>129662-20-00024</w:t>
            </w:r>
          </w:p>
        </w:tc>
        <w:tc>
          <w:tcPr>
            <w:tcW w:w="4148" w:type="dxa"/>
          </w:tcPr>
          <w:p w14:paraId="71BF6A41" w14:textId="5CD0114F" w:rsidR="00EA66F1" w:rsidRPr="00CA2B00" w:rsidRDefault="00752AF7" w:rsidP="00651ABC">
            <w:pPr>
              <w:pStyle w:val="Bezmezer"/>
              <w:rPr>
                <w:rFonts w:asciiTheme="minorHAnsi" w:hAnsiTheme="minorHAnsi" w:cstheme="minorHAnsi"/>
                <w:b/>
                <w:sz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lang w:eastAsia="cs-CZ"/>
              </w:rPr>
              <w:t xml:space="preserve">Číslo projektu: </w:t>
            </w:r>
            <w:r w:rsidRPr="007D1026">
              <w:rPr>
                <w:iCs/>
                <w:sz w:val="28"/>
                <w:szCs w:val="28"/>
              </w:rPr>
              <w:t>129662-20-000</w:t>
            </w:r>
            <w:r w:rsidRPr="007D1026">
              <w:rPr>
                <w:iCs/>
                <w:sz w:val="28"/>
                <w:szCs w:val="28"/>
              </w:rPr>
              <w:t>37</w:t>
            </w:r>
          </w:p>
        </w:tc>
      </w:tr>
      <w:tr w:rsidR="00752AF7" w:rsidRPr="00CA2B00" w14:paraId="5E0FA7B0" w14:textId="575C32C7" w:rsidTr="007D1026">
        <w:trPr>
          <w:trHeight w:val="351"/>
        </w:trPr>
        <w:tc>
          <w:tcPr>
            <w:tcW w:w="6372" w:type="dxa"/>
          </w:tcPr>
          <w:p w14:paraId="617EA9BC" w14:textId="77777777" w:rsidR="007D1026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Datum realizace projektu: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</w:t>
            </w:r>
          </w:p>
          <w:p w14:paraId="2138692B" w14:textId="033348DB" w:rsidR="00752AF7" w:rsidRPr="00CA2B00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3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/202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1</w:t>
            </w:r>
          </w:p>
        </w:tc>
        <w:tc>
          <w:tcPr>
            <w:tcW w:w="4543" w:type="dxa"/>
          </w:tcPr>
          <w:p w14:paraId="6A3017DE" w14:textId="77777777" w:rsidR="007D1026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Datum realizace projektu: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</w:t>
            </w:r>
          </w:p>
          <w:p w14:paraId="0C27630D" w14:textId="4792EA37" w:rsidR="00752AF7" w:rsidRPr="00CA2B00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3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/</w:t>
            </w:r>
            <w:proofErr w:type="gramStart"/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202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1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4</w:t>
            </w:r>
            <w:proofErr w:type="gramEnd"/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/202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1</w:t>
            </w:r>
          </w:p>
        </w:tc>
        <w:tc>
          <w:tcPr>
            <w:tcW w:w="4148" w:type="dxa"/>
          </w:tcPr>
          <w:p w14:paraId="0714DD2E" w14:textId="3E97CF72" w:rsidR="00752AF7" w:rsidRPr="00CA2B00" w:rsidRDefault="00752AF7" w:rsidP="00752AF7">
            <w:pPr>
              <w:pStyle w:val="Bezmezer"/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Datum realizace projektu: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3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/</w:t>
            </w:r>
            <w:proofErr w:type="gramStart"/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202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1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4</w:t>
            </w:r>
            <w:proofErr w:type="gramEnd"/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/202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1</w:t>
            </w:r>
          </w:p>
        </w:tc>
      </w:tr>
      <w:tr w:rsidR="00752AF7" w:rsidRPr="00CA2B00" w14:paraId="65F9FA52" w14:textId="4675DBDE" w:rsidTr="007D1026">
        <w:trPr>
          <w:trHeight w:val="351"/>
        </w:trPr>
        <w:tc>
          <w:tcPr>
            <w:tcW w:w="6372" w:type="dxa"/>
          </w:tcPr>
          <w:p w14:paraId="2BD2CC25" w14:textId="0A2F9646" w:rsidR="00752AF7" w:rsidRPr="0095000F" w:rsidRDefault="00752AF7" w:rsidP="00752AF7">
            <w:pPr>
              <w:pStyle w:val="Bezmezer"/>
              <w:rPr>
                <w:rFonts w:asciiTheme="minorHAnsi" w:hAnsiTheme="minorHAnsi" w:cstheme="minorHAnsi"/>
                <w:bCs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Dotace: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cs-CZ"/>
              </w:rPr>
              <w:t xml:space="preserve"> 200.000 Kč</w:t>
            </w:r>
          </w:p>
        </w:tc>
        <w:tc>
          <w:tcPr>
            <w:tcW w:w="4543" w:type="dxa"/>
          </w:tcPr>
          <w:p w14:paraId="50EE6DE0" w14:textId="6B602AAF" w:rsidR="00752AF7" w:rsidRPr="0095000F" w:rsidRDefault="00752AF7" w:rsidP="00752AF7">
            <w:pPr>
              <w:pStyle w:val="Bezmezer"/>
              <w:rPr>
                <w:rFonts w:asciiTheme="minorHAnsi" w:hAnsiTheme="minorHAnsi" w:cstheme="minorHAnsi"/>
                <w:bCs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 xml:space="preserve">Dotace: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cs-CZ"/>
              </w:rPr>
              <w:t>200.000 Kč</w:t>
            </w:r>
          </w:p>
        </w:tc>
        <w:tc>
          <w:tcPr>
            <w:tcW w:w="4148" w:type="dxa"/>
          </w:tcPr>
          <w:p w14:paraId="3280A94B" w14:textId="2AF1AEDF" w:rsidR="00752AF7" w:rsidRDefault="00752AF7" w:rsidP="00752AF7">
            <w:pPr>
              <w:pStyle w:val="Bezmezer"/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 xml:space="preserve">Dotace: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cs-CZ"/>
              </w:rPr>
              <w:t>17.703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  <w:lang w:eastAsia="cs-CZ"/>
              </w:rPr>
              <w:t xml:space="preserve"> Kč</w:t>
            </w:r>
          </w:p>
        </w:tc>
      </w:tr>
      <w:tr w:rsidR="00752AF7" w:rsidRPr="00CA2B00" w14:paraId="221001FC" w14:textId="0CEB6D54" w:rsidTr="007D1026">
        <w:trPr>
          <w:trHeight w:val="351"/>
        </w:trPr>
        <w:tc>
          <w:tcPr>
            <w:tcW w:w="6372" w:type="dxa"/>
          </w:tcPr>
          <w:p w14:paraId="52E7018C" w14:textId="77777777" w:rsidR="007D1026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Celkové náklady projektu: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</w:t>
            </w:r>
          </w:p>
          <w:p w14:paraId="19A0ED19" w14:textId="479FA76E" w:rsidR="00752AF7" w:rsidRPr="00CA2B00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384.017,32 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Kč</w:t>
            </w:r>
          </w:p>
        </w:tc>
        <w:tc>
          <w:tcPr>
            <w:tcW w:w="4543" w:type="dxa"/>
          </w:tcPr>
          <w:p w14:paraId="63301B99" w14:textId="77777777" w:rsidR="007D1026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Celkové náklady projektu: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</w:t>
            </w:r>
          </w:p>
          <w:p w14:paraId="4DB4899C" w14:textId="5210A253" w:rsidR="00752AF7" w:rsidRPr="00CA2B00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319.600,79 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Kč</w:t>
            </w:r>
          </w:p>
        </w:tc>
        <w:tc>
          <w:tcPr>
            <w:tcW w:w="4148" w:type="dxa"/>
          </w:tcPr>
          <w:p w14:paraId="3ECDE324" w14:textId="67EF5C10" w:rsidR="00752AF7" w:rsidRPr="00CA2B00" w:rsidRDefault="00752AF7" w:rsidP="00752AF7">
            <w:pPr>
              <w:pStyle w:val="Bezmezer"/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>Celkové náklady projektu: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26.241,56</w:t>
            </w:r>
            <w:r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 xml:space="preserve"> </w:t>
            </w: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Kč</w:t>
            </w:r>
          </w:p>
        </w:tc>
      </w:tr>
      <w:tr w:rsidR="00752AF7" w:rsidRPr="00CA2B00" w14:paraId="4CD8881F" w14:textId="7B8FBBAF" w:rsidTr="007D1026">
        <w:trPr>
          <w:trHeight w:val="351"/>
        </w:trPr>
        <w:tc>
          <w:tcPr>
            <w:tcW w:w="15063" w:type="dxa"/>
            <w:gridSpan w:val="3"/>
          </w:tcPr>
          <w:p w14:paraId="54202015" w14:textId="18B6ABE0" w:rsidR="00752AF7" w:rsidRPr="00CA2B00" w:rsidRDefault="00752AF7" w:rsidP="00752AF7">
            <w:pPr>
              <w:pStyle w:val="Bezmezer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  <w:r w:rsidRPr="00CA2B00">
              <w:rPr>
                <w:rFonts w:asciiTheme="minorHAnsi" w:hAnsiTheme="minorHAnsi" w:cstheme="minorHAnsi"/>
                <w:sz w:val="28"/>
                <w:szCs w:val="28"/>
                <w:lang w:eastAsia="cs-CZ"/>
              </w:rPr>
              <w:t>Realizátor projektů:</w:t>
            </w:r>
            <w:r w:rsidRPr="00CA2B00">
              <w:rPr>
                <w:rFonts w:asciiTheme="minorHAnsi" w:hAnsiTheme="minorHAnsi" w:cstheme="minorHAnsi"/>
                <w:b/>
                <w:sz w:val="28"/>
                <w:szCs w:val="28"/>
                <w:lang w:eastAsia="cs-CZ"/>
              </w:rPr>
              <w:t xml:space="preserve"> Obec Malenice, Na Návsi 95, 387 06 Malenice, IČO: 00251461</w:t>
            </w:r>
          </w:p>
        </w:tc>
      </w:tr>
    </w:tbl>
    <w:p w14:paraId="612F8AC9" w14:textId="2F439F30" w:rsidR="0095000F" w:rsidRPr="00CA2B00" w:rsidRDefault="0095000F" w:rsidP="0045088C">
      <w:pPr>
        <w:rPr>
          <w:rFonts w:cstheme="minorHAnsi"/>
        </w:rPr>
      </w:pPr>
    </w:p>
    <w:sectPr w:rsidR="0095000F" w:rsidRPr="00CA2B00" w:rsidSect="00C372C8">
      <w:headerReference w:type="default" r:id="rId9"/>
      <w:footerReference w:type="default" r:id="rId10"/>
      <w:pgSz w:w="16838" w:h="11906" w:orient="landscape"/>
      <w:pgMar w:top="1417" w:right="1110" w:bottom="709" w:left="1276" w:header="680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1070A" w14:textId="77777777" w:rsidR="00C41C9C" w:rsidRDefault="00C41C9C" w:rsidP="00C41C9C">
      <w:pPr>
        <w:spacing w:after="0" w:line="240" w:lineRule="auto"/>
      </w:pPr>
      <w:r>
        <w:separator/>
      </w:r>
    </w:p>
  </w:endnote>
  <w:endnote w:type="continuationSeparator" w:id="0">
    <w:p w14:paraId="693C02A8" w14:textId="77777777" w:rsidR="00C41C9C" w:rsidRDefault="00C41C9C" w:rsidP="00C4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B593" w14:textId="52A60E08" w:rsidR="00C41C9C" w:rsidRPr="00C41C9C" w:rsidRDefault="00C41C9C" w:rsidP="00C41C9C">
    <w:pPr>
      <w:pStyle w:val="Bezmezer"/>
      <w:jc w:val="center"/>
      <w:rPr>
        <w:b/>
        <w:sz w:val="28"/>
      </w:rPr>
    </w:pPr>
    <w:r w:rsidRPr="00C41C9C">
      <w:rPr>
        <w:b/>
        <w:sz w:val="28"/>
      </w:rPr>
      <w:t>byly podpořeny z</w:t>
    </w:r>
    <w:r w:rsidR="00B87148">
      <w:rPr>
        <w:b/>
        <w:sz w:val="28"/>
      </w:rPr>
      <w:t xml:space="preserve"> programu </w:t>
    </w:r>
    <w:r w:rsidR="0045088C">
      <w:rPr>
        <w:b/>
        <w:sz w:val="28"/>
      </w:rPr>
      <w:t xml:space="preserve">Ministerstva zemědělství </w:t>
    </w:r>
    <w:r w:rsidR="00B87148">
      <w:rPr>
        <w:b/>
        <w:sz w:val="28"/>
      </w:rPr>
      <w:t xml:space="preserve">ČR: </w:t>
    </w:r>
    <w:r w:rsidR="0045088C">
      <w:rPr>
        <w:b/>
        <w:sz w:val="28"/>
      </w:rPr>
      <w:t>12966 – Údržba a obnova kulturních a venkovských prvků</w:t>
    </w:r>
    <w:r w:rsidR="00B87148">
      <w:rPr>
        <w:b/>
        <w:sz w:val="28"/>
      </w:rPr>
      <w:t>.</w:t>
    </w:r>
  </w:p>
  <w:p w14:paraId="6B8B1567" w14:textId="77777777" w:rsidR="00C41C9C" w:rsidRPr="00C41C9C" w:rsidRDefault="00C41C9C" w:rsidP="00C41C9C">
    <w:pPr>
      <w:pStyle w:val="Bezmezer"/>
      <w:jc w:val="center"/>
      <w:rPr>
        <w:b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3858" w14:textId="77777777" w:rsidR="00C41C9C" w:rsidRDefault="00C41C9C" w:rsidP="00C41C9C">
      <w:pPr>
        <w:spacing w:after="0" w:line="240" w:lineRule="auto"/>
      </w:pPr>
      <w:r>
        <w:separator/>
      </w:r>
    </w:p>
  </w:footnote>
  <w:footnote w:type="continuationSeparator" w:id="0">
    <w:p w14:paraId="6FACB052" w14:textId="77777777" w:rsidR="00C41C9C" w:rsidRDefault="00C41C9C" w:rsidP="00C41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BF97" w14:textId="77777777" w:rsidR="00C41C9C" w:rsidRPr="007E68D8" w:rsidRDefault="00C372C8" w:rsidP="00C41C9C">
    <w:pPr>
      <w:pStyle w:val="Bezmezer"/>
      <w:jc w:val="center"/>
      <w:rPr>
        <w:b/>
        <w:sz w:val="28"/>
      </w:rPr>
    </w:pPr>
    <w:r w:rsidRPr="007E68D8">
      <w:rPr>
        <w:b/>
        <w:sz w:val="28"/>
      </w:rPr>
      <w:t>PROJEKTY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E6"/>
    <w:rsid w:val="000B5AC4"/>
    <w:rsid w:val="00132942"/>
    <w:rsid w:val="00146385"/>
    <w:rsid w:val="003468E6"/>
    <w:rsid w:val="004420DA"/>
    <w:rsid w:val="0045088C"/>
    <w:rsid w:val="00752AF7"/>
    <w:rsid w:val="00776FA3"/>
    <w:rsid w:val="007C10D9"/>
    <w:rsid w:val="007D1026"/>
    <w:rsid w:val="007E68D8"/>
    <w:rsid w:val="0095000F"/>
    <w:rsid w:val="009A4D47"/>
    <w:rsid w:val="00A05DA1"/>
    <w:rsid w:val="00A32566"/>
    <w:rsid w:val="00AA04A0"/>
    <w:rsid w:val="00B87148"/>
    <w:rsid w:val="00C372C8"/>
    <w:rsid w:val="00C41C9C"/>
    <w:rsid w:val="00C43946"/>
    <w:rsid w:val="00C722B0"/>
    <w:rsid w:val="00C87E35"/>
    <w:rsid w:val="00CA2B00"/>
    <w:rsid w:val="00EA66F1"/>
    <w:rsid w:val="00EE7742"/>
    <w:rsid w:val="00F2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5AC5"/>
  <w15:docId w15:val="{6511B134-A24A-4117-ADA4-44EF55DC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D4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9A4D47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41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1C9C"/>
  </w:style>
  <w:style w:type="paragraph" w:styleId="Zpat">
    <w:name w:val="footer"/>
    <w:basedOn w:val="Normln"/>
    <w:link w:val="ZpatChar"/>
    <w:uiPriority w:val="99"/>
    <w:unhideWhenUsed/>
    <w:rsid w:val="00C41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1C9C"/>
  </w:style>
  <w:style w:type="table" w:styleId="Mkatabulky">
    <w:name w:val="Table Grid"/>
    <w:basedOn w:val="Normlntabulka"/>
    <w:uiPriority w:val="59"/>
    <w:rsid w:val="007E6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Malenice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Přílepková</dc:creator>
  <cp:lastModifiedBy>Magda Přílepková</cp:lastModifiedBy>
  <cp:revision>2</cp:revision>
  <cp:lastPrinted>2021-04-27T06:31:00Z</cp:lastPrinted>
  <dcterms:created xsi:type="dcterms:W3CDTF">2021-04-27T06:31:00Z</dcterms:created>
  <dcterms:modified xsi:type="dcterms:W3CDTF">2021-04-27T06:31:00Z</dcterms:modified>
</cp:coreProperties>
</file>