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01C4" w14:textId="77777777" w:rsidR="009D127F" w:rsidRPr="001D5095" w:rsidRDefault="009D127F" w:rsidP="009D127F">
      <w:pPr>
        <w:pStyle w:val="Defaul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D5095">
        <w:rPr>
          <w:rFonts w:asciiTheme="minorHAnsi" w:hAnsiTheme="minorHAnsi" w:cstheme="minorHAnsi"/>
          <w:b/>
          <w:bCs/>
          <w:sz w:val="40"/>
          <w:szCs w:val="40"/>
        </w:rPr>
        <w:t>POVODŇOVÝ PLÁN OBCE</w:t>
      </w:r>
    </w:p>
    <w:p w14:paraId="511A943E" w14:textId="77777777" w:rsidR="00491806" w:rsidRDefault="00491806" w:rsidP="009D127F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</w:p>
    <w:p w14:paraId="03B5F8C7" w14:textId="77777777" w:rsidR="00D42AA0" w:rsidRDefault="00D42AA0" w:rsidP="009D127F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</w:p>
    <w:p w14:paraId="77158D22" w14:textId="77777777" w:rsidR="00D42AA0" w:rsidRPr="003A6441" w:rsidRDefault="00D42AA0" w:rsidP="009D127F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</w:p>
    <w:p w14:paraId="10D43CF4" w14:textId="2C94C40A" w:rsidR="009D127F" w:rsidRPr="003A6441" w:rsidRDefault="00607F8B" w:rsidP="009D127F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290E4" wp14:editId="6C87B0C1">
                <wp:simplePos x="0" y="0"/>
                <wp:positionH relativeFrom="column">
                  <wp:posOffset>2385695</wp:posOffset>
                </wp:positionH>
                <wp:positionV relativeFrom="paragraph">
                  <wp:posOffset>160020</wp:posOffset>
                </wp:positionV>
                <wp:extent cx="859155" cy="84137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93FC5" w14:textId="77777777" w:rsidR="00EE4158" w:rsidRDefault="00EE4158" w:rsidP="009D127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  <w:drawing>
                                <wp:inline distT="0" distB="0" distL="0" distR="0" wp14:anchorId="658DE26B" wp14:editId="68F519D7">
                                  <wp:extent cx="643138" cy="723900"/>
                                  <wp:effectExtent l="0" t="0" r="5080" b="0"/>
                                  <wp:docPr id="2" name="Obrázek 2" descr="\\pc-server\DOC\Znak a vlajka obce\MALENICE znak BARV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pc-server\DOC\Znak a vlajka obce\MALENICE znak BARV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1056" cy="732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290E4" id="Obdélník 1" o:spid="_x0000_s1026" style="position:absolute;margin-left:187.85pt;margin-top:12.6pt;width:67.65pt;height: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">
                <v:textbox>
                  <w:txbxContent>
                    <w:p w14:paraId="54C93FC5" w14:textId="77777777" w:rsidR="00EE4158" w:rsidRDefault="00EE4158" w:rsidP="009D127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  <w:lang w:eastAsia="cs-CZ"/>
                        </w:rPr>
                        <w:drawing>
                          <wp:inline distT="0" distB="0" distL="0" distR="0" wp14:anchorId="658DE26B" wp14:editId="68F519D7">
                            <wp:extent cx="643138" cy="723900"/>
                            <wp:effectExtent l="0" t="0" r="5080" b="0"/>
                            <wp:docPr id="2" name="Obrázek 2" descr="\\pc-server\DOC\Znak a vlajka obce\MALENICE znak BARV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pc-server\DOC\Znak a vlajka obce\MALENICE znak BARV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1056" cy="732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93309D3" w14:textId="77777777" w:rsidR="009D127F" w:rsidRPr="003A6441" w:rsidRDefault="009D127F" w:rsidP="009D127F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760CAB6E" w14:textId="77777777" w:rsidR="009D127F" w:rsidRPr="003A6441" w:rsidRDefault="009D127F" w:rsidP="009D127F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5F199B9C" w14:textId="77777777" w:rsidR="009D127F" w:rsidRPr="003A6441" w:rsidRDefault="009D127F" w:rsidP="009D127F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7473AB3A" w14:textId="77777777" w:rsidR="009D127F" w:rsidRPr="003A6441" w:rsidRDefault="009D127F" w:rsidP="009D127F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147CBE11" w14:textId="77777777" w:rsidR="00491806" w:rsidRDefault="00491806" w:rsidP="00491806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10945E88" w14:textId="77777777" w:rsidR="00D42AA0" w:rsidRDefault="00D42AA0" w:rsidP="00491806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6FB3E68" w14:textId="77777777" w:rsidR="00491806" w:rsidRDefault="00491806" w:rsidP="00491806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F95DBB3" w14:textId="56814BFC" w:rsidR="009D127F" w:rsidRPr="00491806" w:rsidRDefault="00491806" w:rsidP="00491806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O</w:t>
      </w:r>
      <w:r w:rsidR="009D127F" w:rsidRPr="00491806">
        <w:rPr>
          <w:rFonts w:asciiTheme="minorHAnsi" w:hAnsiTheme="minorHAnsi" w:cstheme="minorHAnsi"/>
          <w:b/>
          <w:bCs/>
          <w:sz w:val="36"/>
          <w:szCs w:val="36"/>
        </w:rPr>
        <w:t xml:space="preserve">BEC </w:t>
      </w:r>
      <w:r w:rsidR="00E47C7C" w:rsidRPr="00491806">
        <w:rPr>
          <w:rFonts w:asciiTheme="minorHAnsi" w:hAnsiTheme="minorHAnsi" w:cstheme="minorHAnsi"/>
          <w:b/>
          <w:bCs/>
          <w:sz w:val="36"/>
          <w:szCs w:val="36"/>
        </w:rPr>
        <w:t>MALENICE – OKRES</w:t>
      </w:r>
      <w:r w:rsidR="009D127F" w:rsidRPr="00491806">
        <w:rPr>
          <w:rFonts w:asciiTheme="minorHAnsi" w:hAnsiTheme="minorHAnsi" w:cstheme="minorHAnsi"/>
          <w:b/>
          <w:bCs/>
          <w:sz w:val="36"/>
          <w:szCs w:val="36"/>
        </w:rPr>
        <w:t xml:space="preserve">: </w:t>
      </w:r>
      <w:r w:rsidR="003A6441" w:rsidRPr="00491806">
        <w:rPr>
          <w:rFonts w:asciiTheme="minorHAnsi" w:hAnsiTheme="minorHAnsi" w:cstheme="minorHAnsi"/>
          <w:b/>
          <w:bCs/>
          <w:sz w:val="36"/>
          <w:szCs w:val="36"/>
        </w:rPr>
        <w:t>STRAKONICE</w:t>
      </w:r>
    </w:p>
    <w:p w14:paraId="65DF27DF" w14:textId="77777777" w:rsidR="00C84946" w:rsidRDefault="00C84946" w:rsidP="007C15F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3D097BC4" w14:textId="77777777" w:rsidR="00864E37" w:rsidRDefault="00864E37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2FDDDB4E" w14:textId="3A1DF4C5" w:rsidR="00491806" w:rsidRDefault="0028116F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</w:rPr>
      </w:pPr>
      <w:r>
        <w:rPr>
          <w:rFonts w:asciiTheme="minorHAnsi" w:eastAsiaTheme="minorHAnsi" w:hAnsiTheme="minorHAnsi" w:cstheme="minorHAnsi"/>
          <w:color w:val="000000"/>
          <w:sz w:val="23"/>
          <w:szCs w:val="23"/>
        </w:rPr>
        <w:t xml:space="preserve">Zpracováno:  </w:t>
      </w:r>
      <w:r w:rsidR="007C15F5">
        <w:rPr>
          <w:rFonts w:asciiTheme="minorHAnsi" w:eastAsiaTheme="minorHAnsi" w:hAnsiTheme="minorHAnsi" w:cstheme="minorHAnsi"/>
          <w:color w:val="000000"/>
          <w:sz w:val="23"/>
          <w:szCs w:val="23"/>
        </w:rPr>
        <w:t>20</w:t>
      </w:r>
      <w:r w:rsidR="00491806">
        <w:rPr>
          <w:rFonts w:asciiTheme="minorHAnsi" w:eastAsiaTheme="minorHAnsi" w:hAnsiTheme="minorHAnsi" w:cstheme="minorHAnsi"/>
          <w:color w:val="000000"/>
          <w:sz w:val="23"/>
          <w:szCs w:val="23"/>
        </w:rPr>
        <w:t>.</w:t>
      </w:r>
      <w:r w:rsidR="007C15F5">
        <w:rPr>
          <w:rFonts w:asciiTheme="minorHAnsi" w:eastAsiaTheme="minorHAnsi" w:hAnsiTheme="minorHAnsi" w:cstheme="minorHAnsi"/>
          <w:color w:val="000000"/>
          <w:sz w:val="23"/>
          <w:szCs w:val="23"/>
        </w:rPr>
        <w:t>02</w:t>
      </w:r>
      <w:r w:rsidR="00491806">
        <w:rPr>
          <w:rFonts w:asciiTheme="minorHAnsi" w:eastAsiaTheme="minorHAnsi" w:hAnsiTheme="minorHAnsi" w:cstheme="minorHAnsi"/>
          <w:color w:val="000000"/>
          <w:sz w:val="23"/>
          <w:szCs w:val="23"/>
        </w:rPr>
        <w:t>.20</w:t>
      </w:r>
      <w:r w:rsidR="00324909">
        <w:rPr>
          <w:rFonts w:asciiTheme="minorHAnsi" w:eastAsiaTheme="minorHAnsi" w:hAnsiTheme="minorHAnsi" w:cstheme="minorHAnsi"/>
          <w:color w:val="000000"/>
          <w:sz w:val="23"/>
          <w:szCs w:val="23"/>
        </w:rPr>
        <w:t>23</w:t>
      </w:r>
    </w:p>
    <w:p w14:paraId="6D3315A7" w14:textId="77777777" w:rsidR="00491806" w:rsidRDefault="00491806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5BD28B19" w14:textId="77777777" w:rsidR="00491806" w:rsidRDefault="00491806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372F196C" w14:textId="0BB0C509" w:rsidR="00491806" w:rsidRPr="007C15F5" w:rsidRDefault="007C15F5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</w:pPr>
      <w:r w:rsidRPr="007C15F5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Schváleno Zastupitelstvem obce Malenice dne</w:t>
      </w:r>
      <w:r w:rsidR="00F14417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CD54EC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07</w:t>
      </w:r>
      <w:r w:rsidR="00F14417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.</w:t>
      </w:r>
      <w:r w:rsidRPr="007C15F5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 xml:space="preserve"> 03. 2023 usnesením č. </w:t>
      </w:r>
      <w:r w:rsidR="00CD54EC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10</w:t>
      </w:r>
      <w:r w:rsidRPr="007C15F5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/2023</w:t>
      </w:r>
      <w:r w:rsidR="008F1E03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, bod 5.</w:t>
      </w:r>
    </w:p>
    <w:p w14:paraId="24EF07D2" w14:textId="77777777" w:rsidR="00491806" w:rsidRDefault="00491806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010BD6FD" w14:textId="1181BC08" w:rsidR="00491806" w:rsidRPr="00CD54EC" w:rsidRDefault="00CD54EC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</w:pPr>
      <w:r w:rsidRPr="00CD54EC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Povodňový plán plně nahrazuje Povodňový plán obce Malenice ze dne 7. 11. 2019.</w:t>
      </w:r>
    </w:p>
    <w:p w14:paraId="3E435744" w14:textId="77777777" w:rsidR="00C84946" w:rsidRDefault="00C84946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38779DC0" w14:textId="77777777" w:rsidR="001E5B6C" w:rsidRDefault="001E5B6C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5FEBB015" w14:textId="77777777" w:rsidR="001D5095" w:rsidRDefault="001D5095" w:rsidP="004918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6FCEED98" w14:textId="77777777" w:rsidR="00647715" w:rsidRDefault="00491806" w:rsidP="0049180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491806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Vypracoval:      </w:t>
      </w:r>
    </w:p>
    <w:p w14:paraId="707DC37F" w14:textId="77777777" w:rsidR="00491806" w:rsidRPr="00491806" w:rsidRDefault="00647715" w:rsidP="0049180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                         </w:t>
      </w:r>
      <w:r w:rsidR="00491806" w:rsidRPr="00491806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  ……………………………………………………..</w:t>
      </w:r>
    </w:p>
    <w:p w14:paraId="23C1D2E7" w14:textId="0C7375F1" w:rsidR="00491806" w:rsidRPr="00491806" w:rsidRDefault="00491806" w:rsidP="0049180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491806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                            p. J</w:t>
      </w:r>
      <w:r w:rsidR="00607F8B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iří Mráz</w:t>
      </w:r>
      <w:r w:rsidRPr="00491806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, starosta obce </w:t>
      </w:r>
    </w:p>
    <w:p w14:paraId="5DC4B3D2" w14:textId="77777777" w:rsidR="00491806" w:rsidRDefault="00491806" w:rsidP="0049180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3"/>
          <w:szCs w:val="23"/>
        </w:rPr>
      </w:pPr>
      <w:r>
        <w:rPr>
          <w:rFonts w:asciiTheme="minorHAnsi" w:eastAsiaTheme="minorHAnsi" w:hAnsiTheme="minorHAnsi" w:cstheme="minorHAnsi"/>
          <w:color w:val="000000"/>
          <w:sz w:val="23"/>
          <w:szCs w:val="23"/>
        </w:rPr>
        <w:t xml:space="preserve"> </w:t>
      </w:r>
    </w:p>
    <w:p w14:paraId="5E335934" w14:textId="77777777" w:rsidR="001D5095" w:rsidRDefault="001D5095" w:rsidP="0049180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72F1F887" w14:textId="77777777" w:rsidR="001D5095" w:rsidRDefault="001D5095" w:rsidP="0049180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47D84EAD" w14:textId="77777777" w:rsidR="001D5095" w:rsidRDefault="001D5095" w:rsidP="0049180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504F1199" w14:textId="77777777" w:rsidR="001D5095" w:rsidRDefault="001D5095" w:rsidP="0049180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3"/>
          <w:szCs w:val="23"/>
        </w:rPr>
      </w:pPr>
    </w:p>
    <w:p w14:paraId="0462F0C1" w14:textId="77777777" w:rsidR="001D5095" w:rsidRPr="001D5095" w:rsidRDefault="001D5095" w:rsidP="0049180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62BACB3E" w14:textId="77777777" w:rsidR="001D5095" w:rsidRPr="001D5095" w:rsidRDefault="001D5095" w:rsidP="001D509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1D5095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Potvrzení souladu s povodňovým plánem vyššího stupně </w:t>
      </w:r>
    </w:p>
    <w:p w14:paraId="3313ED08" w14:textId="77777777" w:rsidR="001D5095" w:rsidRPr="001D5095" w:rsidRDefault="001D5095" w:rsidP="001D509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1C581602" w14:textId="77777777" w:rsidR="00E47C7C" w:rsidRDefault="00E47C7C" w:rsidP="001D509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1422F54D" w14:textId="77777777" w:rsidR="00E47C7C" w:rsidRDefault="00E47C7C" w:rsidP="001D509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778C7995" w14:textId="77777777" w:rsidR="00E47C7C" w:rsidRDefault="00E47C7C" w:rsidP="001D509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14:paraId="1E7907C7" w14:textId="1C294D70" w:rsidR="001D5095" w:rsidRPr="00F757CF" w:rsidRDefault="001D5095" w:rsidP="001D509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F757CF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Schválil    ........................................................................ </w:t>
      </w:r>
    </w:p>
    <w:p w14:paraId="242C15CA" w14:textId="77777777" w:rsidR="001D5095" w:rsidRPr="00F757CF" w:rsidRDefault="001D5095" w:rsidP="001D5095">
      <w:pPr>
        <w:pStyle w:val="Default"/>
        <w:rPr>
          <w:rFonts w:asciiTheme="minorHAnsi" w:eastAsiaTheme="minorHAnsi" w:hAnsiTheme="minorHAnsi" w:cstheme="minorHAnsi"/>
          <w:bCs/>
        </w:rPr>
      </w:pPr>
    </w:p>
    <w:p w14:paraId="4A4CBE93" w14:textId="240E6DEB" w:rsidR="001D5095" w:rsidRDefault="001D5095" w:rsidP="001D5095">
      <w:pPr>
        <w:pStyle w:val="Default"/>
        <w:rPr>
          <w:rFonts w:asciiTheme="minorHAnsi" w:eastAsiaTheme="minorHAnsi" w:hAnsiTheme="minorHAnsi" w:cstheme="minorHAnsi"/>
          <w:bCs/>
        </w:rPr>
      </w:pPr>
      <w:r w:rsidRPr="00F757CF">
        <w:rPr>
          <w:rFonts w:asciiTheme="minorHAnsi" w:eastAsiaTheme="minorHAnsi" w:hAnsiTheme="minorHAnsi" w:cstheme="minorHAnsi"/>
          <w:bCs/>
        </w:rPr>
        <w:t>Dne          ……………………………………...........</w:t>
      </w:r>
      <w:r w:rsidR="00F14417">
        <w:rPr>
          <w:rFonts w:asciiTheme="minorHAnsi" w:eastAsiaTheme="minorHAnsi" w:hAnsiTheme="minorHAnsi" w:cstheme="minorHAnsi"/>
          <w:bCs/>
        </w:rPr>
        <w:t>.......................</w:t>
      </w:r>
    </w:p>
    <w:p w14:paraId="16F1654E" w14:textId="45C81869" w:rsidR="008808E3" w:rsidRDefault="008808E3" w:rsidP="001D5095">
      <w:pPr>
        <w:pStyle w:val="Default"/>
        <w:rPr>
          <w:rFonts w:asciiTheme="minorHAnsi" w:eastAsiaTheme="minorHAnsi" w:hAnsiTheme="minorHAnsi" w:cstheme="minorHAnsi"/>
          <w:bCs/>
        </w:rPr>
      </w:pPr>
    </w:p>
    <w:p w14:paraId="285D3B07" w14:textId="77777777" w:rsidR="008808E3" w:rsidRPr="00F757CF" w:rsidRDefault="008808E3" w:rsidP="001D5095">
      <w:pPr>
        <w:pStyle w:val="Default"/>
        <w:rPr>
          <w:rFonts w:asciiTheme="minorHAnsi" w:hAnsiTheme="minorHAnsi" w:cstheme="minorHAnsi"/>
          <w:bCs/>
        </w:rPr>
      </w:pPr>
    </w:p>
    <w:p w14:paraId="2787F386" w14:textId="77777777" w:rsidR="007C15F5" w:rsidRDefault="007C15F5" w:rsidP="005406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32"/>
          <w:szCs w:val="32"/>
          <w:u w:val="single"/>
        </w:rPr>
      </w:pPr>
    </w:p>
    <w:p w14:paraId="7D37DF38" w14:textId="4DF81F4E" w:rsidR="00491806" w:rsidRDefault="005406B5" w:rsidP="005406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32"/>
          <w:szCs w:val="32"/>
          <w:u w:val="single"/>
        </w:rPr>
      </w:pPr>
      <w:r w:rsidRPr="00E62FC8">
        <w:rPr>
          <w:rFonts w:asciiTheme="minorHAnsi" w:eastAsiaTheme="minorHAnsi" w:hAnsiTheme="minorHAnsi" w:cstheme="minorHAnsi"/>
          <w:b/>
          <w:color w:val="000000"/>
          <w:sz w:val="32"/>
          <w:szCs w:val="32"/>
          <w:u w:val="single"/>
        </w:rPr>
        <w:lastRenderedPageBreak/>
        <w:t>A.</w:t>
      </w:r>
      <w:r w:rsidR="00491806" w:rsidRPr="00E62FC8">
        <w:rPr>
          <w:rFonts w:asciiTheme="minorHAnsi" w:eastAsiaTheme="minorHAnsi" w:hAnsiTheme="minorHAnsi" w:cstheme="minorHAnsi"/>
          <w:b/>
          <w:color w:val="000000"/>
          <w:sz w:val="32"/>
          <w:szCs w:val="32"/>
          <w:u w:val="single"/>
        </w:rPr>
        <w:t xml:space="preserve">VĚCNÁ </w:t>
      </w:r>
      <w:r w:rsidR="00780EAD" w:rsidRPr="00E62FC8">
        <w:rPr>
          <w:rFonts w:asciiTheme="minorHAnsi" w:eastAsiaTheme="minorHAnsi" w:hAnsiTheme="minorHAnsi" w:cstheme="minorHAnsi"/>
          <w:b/>
          <w:color w:val="000000"/>
          <w:sz w:val="32"/>
          <w:szCs w:val="32"/>
          <w:u w:val="single"/>
        </w:rPr>
        <w:t>ČÁST</w:t>
      </w:r>
    </w:p>
    <w:p w14:paraId="1F9249A5" w14:textId="77777777" w:rsidR="008808E3" w:rsidRPr="00E62FC8" w:rsidRDefault="008808E3" w:rsidP="005406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32"/>
          <w:szCs w:val="32"/>
          <w:u w:val="single"/>
        </w:rPr>
      </w:pPr>
    </w:p>
    <w:p w14:paraId="142489FD" w14:textId="77777777" w:rsidR="009D127F" w:rsidRPr="005406B5" w:rsidRDefault="009D127F" w:rsidP="008808E3">
      <w:pPr>
        <w:pStyle w:val="Odstavecseseznamem"/>
        <w:numPr>
          <w:ilvl w:val="0"/>
          <w:numId w:val="7"/>
        </w:num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</w:pPr>
      <w:r w:rsidRPr="005406B5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>Vodní tok</w:t>
      </w:r>
      <w:r w:rsidR="00780EAD" w:rsidRPr="005406B5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>y ohrožující obec a záplavové území Volyňky</w:t>
      </w:r>
      <w:r w:rsidRPr="005406B5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>:</w:t>
      </w:r>
    </w:p>
    <w:p w14:paraId="58CE6FB9" w14:textId="77777777" w:rsidR="009D127F" w:rsidRPr="00B64136" w:rsidRDefault="005406B5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72558424" w14:textId="77777777" w:rsidR="00BF0993" w:rsidRPr="003A6441" w:rsidRDefault="003A6441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</w:pPr>
      <w:r w:rsidRPr="007C0A34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>Řeka Volyňka</w:t>
      </w:r>
      <w:r w:rsidRPr="003A6441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 xml:space="preserve"> </w:t>
      </w:r>
      <w:r w:rsidRPr="003A6441">
        <w:rPr>
          <w:rFonts w:asciiTheme="minorHAnsi" w:eastAsiaTheme="minorHAnsi" w:hAnsiTheme="minorHAnsi" w:cstheme="minorHAnsi"/>
          <w:color w:val="000000"/>
          <w:sz w:val="24"/>
          <w:szCs w:val="28"/>
        </w:rPr>
        <w:t>číslo hydrogeologického pořadí (č. h. p.) 1-08-02-027</w:t>
      </w:r>
    </w:p>
    <w:p w14:paraId="55BB43A1" w14:textId="77777777" w:rsidR="00780EAD" w:rsidRPr="00B64136" w:rsidRDefault="00780EAD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16"/>
          <w:szCs w:val="16"/>
        </w:rPr>
      </w:pPr>
    </w:p>
    <w:p w14:paraId="0C1E4D49" w14:textId="0EDBD74A" w:rsidR="00780EAD" w:rsidRDefault="00780EAD" w:rsidP="003249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Pro řeku Volyňku je administrativně stanoveno záplavové území, které je při povodni zaplaveno vodou.  Hranice záplavové</w:t>
      </w:r>
      <w:r w:rsidR="005406B5">
        <w:rPr>
          <w:rFonts w:asciiTheme="minorHAnsi" w:eastAsiaTheme="minorHAnsi" w:hAnsiTheme="minorHAnsi" w:cstheme="minorHAnsi"/>
          <w:color w:val="000000"/>
          <w:sz w:val="24"/>
          <w:szCs w:val="24"/>
        </w:rPr>
        <w:t>ho území je stanovena na průtok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Q 100 – tzv. st</w:t>
      </w:r>
      <w:r w:rsidR="000C25C2">
        <w:rPr>
          <w:rFonts w:asciiTheme="minorHAnsi" w:eastAsiaTheme="minorHAnsi" w:hAnsiTheme="minorHAnsi" w:cstheme="minorHAnsi"/>
          <w:color w:val="000000"/>
          <w:sz w:val="24"/>
          <w:szCs w:val="24"/>
        </w:rPr>
        <w:t>oleté vody (v mapách v příloze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).</w:t>
      </w:r>
    </w:p>
    <w:p w14:paraId="01879C2D" w14:textId="77777777" w:rsidR="00780EAD" w:rsidRPr="00B64136" w:rsidRDefault="00780EAD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8"/>
          <w:szCs w:val="8"/>
        </w:rPr>
      </w:pPr>
    </w:p>
    <w:p w14:paraId="4A7F15BB" w14:textId="4222BBA3" w:rsidR="00780EAD" w:rsidRDefault="000C25C2" w:rsidP="00F757C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Správce: Povodí Vltavy</w:t>
      </w:r>
      <w:r w:rsidR="00780EAD">
        <w:rPr>
          <w:rFonts w:asciiTheme="minorHAnsi" w:eastAsiaTheme="minorHAnsi" w:hAnsiTheme="minorHAnsi" w:cstheme="minorHAnsi"/>
          <w:color w:val="000000"/>
          <w:sz w:val="24"/>
          <w:szCs w:val="24"/>
        </w:rPr>
        <w:t>, státní podnik, závod Horní Vltava, provoz Otava, U Sv. Markéty 214</w:t>
      </w:r>
      <w:r w:rsidR="00EB4D95">
        <w:rPr>
          <w:rFonts w:asciiTheme="minorHAnsi" w:eastAsiaTheme="minorHAnsi" w:hAnsiTheme="minorHAnsi" w:cstheme="minorHAnsi"/>
          <w:color w:val="000000"/>
          <w:sz w:val="24"/>
          <w:szCs w:val="24"/>
        </w:rPr>
        <w:t>, 386 0</w:t>
      </w:r>
      <w:r w:rsidR="00780EAD">
        <w:rPr>
          <w:rFonts w:asciiTheme="minorHAnsi" w:eastAsiaTheme="minorHAnsi" w:hAnsiTheme="minorHAnsi" w:cstheme="minorHAnsi"/>
          <w:color w:val="000000"/>
          <w:sz w:val="24"/>
          <w:szCs w:val="24"/>
        </w:rPr>
        <w:t>1 Strakonic</w:t>
      </w:r>
      <w:r w:rsidR="00647715">
        <w:rPr>
          <w:rFonts w:asciiTheme="minorHAnsi" w:eastAsiaTheme="minorHAnsi" w:hAnsiTheme="minorHAnsi" w:cstheme="minorHAnsi"/>
          <w:color w:val="000000"/>
          <w:sz w:val="24"/>
          <w:szCs w:val="24"/>
        </w:rPr>
        <w:t>e – úsekový technik Tomáš Berna</w:t>
      </w:r>
      <w:r w:rsidR="00780EAD">
        <w:rPr>
          <w:rFonts w:asciiTheme="minorHAnsi" w:eastAsiaTheme="minorHAnsi" w:hAnsiTheme="minorHAnsi" w:cstheme="minorHAnsi"/>
          <w:color w:val="000000"/>
          <w:sz w:val="24"/>
          <w:szCs w:val="24"/>
        </w:rPr>
        <w:t>d</w:t>
      </w:r>
      <w:r w:rsidR="005A39A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</w:p>
    <w:p w14:paraId="0871874C" w14:textId="77777777" w:rsidR="00EB4D95" w:rsidRPr="00B64136" w:rsidRDefault="00EB4D95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8"/>
          <w:szCs w:val="8"/>
        </w:rPr>
      </w:pPr>
    </w:p>
    <w:p w14:paraId="06601DD1" w14:textId="77777777" w:rsidR="00EB4D95" w:rsidRDefault="00EB4D95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Telefon: 383 321 817 / mobil 606 680 857</w:t>
      </w:r>
    </w:p>
    <w:p w14:paraId="30649F09" w14:textId="77777777" w:rsidR="00780EAD" w:rsidRPr="00B64136" w:rsidRDefault="00780EAD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8"/>
          <w:szCs w:val="8"/>
        </w:rPr>
      </w:pPr>
    </w:p>
    <w:p w14:paraId="1F35FA62" w14:textId="77777777" w:rsidR="00EB4D95" w:rsidRDefault="00EB4D95" w:rsidP="002C58C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Povodí Vltavy, státní podnik, závod Horní Vltava, Litvínovická 709/ 5, 370 01 České Budějovice</w:t>
      </w:r>
    </w:p>
    <w:p w14:paraId="74D33A78" w14:textId="77777777" w:rsidR="00EB4D95" w:rsidRPr="00B64136" w:rsidRDefault="00EB4D95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8"/>
          <w:szCs w:val="8"/>
        </w:rPr>
      </w:pPr>
    </w:p>
    <w:p w14:paraId="667708A0" w14:textId="7322FC1B" w:rsidR="00EB4D95" w:rsidRDefault="00324909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Telefon: ústředna</w:t>
      </w:r>
      <w:r w:rsidR="00EE415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387 683 103</w:t>
      </w:r>
    </w:p>
    <w:p w14:paraId="7F92C5DA" w14:textId="202E8834" w:rsidR="00EB4D95" w:rsidRPr="00EB4D95" w:rsidRDefault="00EE4158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               centrální vodohospodářský dispečink 724 067 719</w:t>
      </w:r>
      <w:r w:rsidR="00EB4D9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 </w:t>
      </w:r>
    </w:p>
    <w:p w14:paraId="3CBD3355" w14:textId="77777777" w:rsidR="00EB4D95" w:rsidRPr="00B64136" w:rsidRDefault="00EB4D95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0"/>
          <w:szCs w:val="20"/>
          <w:u w:val="single"/>
        </w:rPr>
      </w:pPr>
    </w:p>
    <w:p w14:paraId="2AD7F9EF" w14:textId="77777777" w:rsidR="00EB4D95" w:rsidRDefault="005406B5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eastAsiaTheme="minorHAnsi" w:hAnsiTheme="minorHAnsi" w:cstheme="minorHAnsi"/>
          <w:b/>
          <w:color w:val="000000"/>
          <w:sz w:val="28"/>
          <w:szCs w:val="28"/>
          <w:u w:val="single"/>
        </w:rPr>
        <w:t>Další vodní toky ohrožující obec:</w:t>
      </w:r>
    </w:p>
    <w:p w14:paraId="20CBBBC3" w14:textId="77777777" w:rsidR="00324909" w:rsidRPr="00B64136" w:rsidRDefault="00324909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0"/>
          <w:szCs w:val="20"/>
          <w:u w:val="single"/>
        </w:rPr>
      </w:pPr>
    </w:p>
    <w:p w14:paraId="5927D67E" w14:textId="2A9B3EFA" w:rsidR="00BF0993" w:rsidRPr="003A6441" w:rsidRDefault="00BF0993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</w:pPr>
      <w:r w:rsidRPr="00324909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>Radhostický (Straňovický) potok</w:t>
      </w:r>
      <w:r w:rsidR="000C25C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– pravostranný přítok Volyňky</w:t>
      </w:r>
      <w:r w:rsidR="005406B5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3A6441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 xml:space="preserve"> </w:t>
      </w:r>
      <w:r w:rsidRPr="003A6441">
        <w:rPr>
          <w:rFonts w:asciiTheme="minorHAnsi" w:eastAsiaTheme="minorHAnsi" w:hAnsiTheme="minorHAnsi" w:cstheme="minorHAnsi"/>
          <w:color w:val="000000"/>
          <w:sz w:val="24"/>
          <w:szCs w:val="28"/>
        </w:rPr>
        <w:t xml:space="preserve">č. h. </w:t>
      </w:r>
      <w:r>
        <w:rPr>
          <w:rFonts w:asciiTheme="minorHAnsi" w:eastAsiaTheme="minorHAnsi" w:hAnsiTheme="minorHAnsi" w:cstheme="minorHAnsi"/>
          <w:color w:val="000000"/>
          <w:sz w:val="24"/>
          <w:szCs w:val="28"/>
        </w:rPr>
        <w:t>p. 1-08-02-028</w:t>
      </w:r>
    </w:p>
    <w:p w14:paraId="685C8154" w14:textId="77777777" w:rsidR="00BF0993" w:rsidRPr="003A6441" w:rsidRDefault="00BF0993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10"/>
          <w:szCs w:val="28"/>
        </w:rPr>
      </w:pPr>
    </w:p>
    <w:p w14:paraId="37B08CE2" w14:textId="3663B81F" w:rsidR="00BF0993" w:rsidRPr="003A6441" w:rsidRDefault="00BF0993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</w:pPr>
      <w:r w:rsidRPr="00324909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 xml:space="preserve">Potok od </w:t>
      </w:r>
      <w:r w:rsidR="00324909" w:rsidRPr="00324909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>Lčovic</w:t>
      </w:r>
      <w:r w:rsidR="00324909" w:rsidRPr="00324909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324909" w:rsidRPr="005406B5">
        <w:rPr>
          <w:rFonts w:asciiTheme="minorHAnsi" w:eastAsiaTheme="minorHAnsi" w:hAnsiTheme="minorHAnsi" w:cstheme="minorHAnsi"/>
          <w:color w:val="000000"/>
          <w:sz w:val="24"/>
          <w:szCs w:val="24"/>
        </w:rPr>
        <w:t>– levostranný</w:t>
      </w:r>
      <w:r w:rsidRPr="005406B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přítok Volyňky,</w:t>
      </w:r>
      <w:r w:rsidRPr="003A6441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 xml:space="preserve"> </w:t>
      </w:r>
      <w:r w:rsidRPr="003A6441">
        <w:rPr>
          <w:rFonts w:asciiTheme="minorHAnsi" w:eastAsiaTheme="minorHAnsi" w:hAnsiTheme="minorHAnsi" w:cstheme="minorHAnsi"/>
          <w:color w:val="000000"/>
          <w:sz w:val="24"/>
          <w:szCs w:val="28"/>
        </w:rPr>
        <w:t xml:space="preserve">č. h. </w:t>
      </w:r>
      <w:r>
        <w:rPr>
          <w:rFonts w:asciiTheme="minorHAnsi" w:eastAsiaTheme="minorHAnsi" w:hAnsiTheme="minorHAnsi" w:cstheme="minorHAnsi"/>
          <w:color w:val="000000"/>
          <w:sz w:val="24"/>
          <w:szCs w:val="28"/>
        </w:rPr>
        <w:t>p. 1-08-02-027</w:t>
      </w:r>
    </w:p>
    <w:p w14:paraId="6D9869E1" w14:textId="77777777" w:rsidR="005406B5" w:rsidRDefault="005406B5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10"/>
          <w:szCs w:val="28"/>
        </w:rPr>
      </w:pPr>
    </w:p>
    <w:p w14:paraId="0B22C2B8" w14:textId="77777777" w:rsidR="005406B5" w:rsidRDefault="00B112E1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24909">
        <w:rPr>
          <w:rFonts w:asciiTheme="minorHAnsi" w:eastAsiaTheme="minorHAnsi" w:hAnsiTheme="minorHAnsi" w:cstheme="minorHAnsi"/>
          <w:b/>
          <w:color w:val="000000"/>
          <w:sz w:val="28"/>
          <w:szCs w:val="28"/>
        </w:rPr>
        <w:t>Zlešický potok</w:t>
      </w:r>
      <w:r w:rsidRPr="00324909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– levostranný přítok Volyňky</w:t>
      </w:r>
    </w:p>
    <w:p w14:paraId="4F94C890" w14:textId="77777777" w:rsidR="00B112E1" w:rsidRPr="00B112E1" w:rsidRDefault="00B112E1" w:rsidP="00BF09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19DF0D3D" w14:textId="77777777" w:rsidR="00B112E1" w:rsidRDefault="001845CA" w:rsidP="001845CA">
      <w:pPr>
        <w:pStyle w:val="Bezmezer"/>
        <w:jc w:val="both"/>
        <w:rPr>
          <w:rFonts w:asciiTheme="minorHAnsi" w:hAnsiTheme="minorHAnsi" w:cstheme="minorHAnsi"/>
          <w:b/>
          <w:sz w:val="24"/>
        </w:rPr>
      </w:pPr>
      <w:r w:rsidRPr="003A6441">
        <w:rPr>
          <w:rFonts w:asciiTheme="minorHAnsi" w:hAnsiTheme="minorHAnsi" w:cstheme="minorHAnsi"/>
          <w:b/>
          <w:sz w:val="24"/>
        </w:rPr>
        <w:t>Správce vodního toku:</w:t>
      </w:r>
    </w:p>
    <w:p w14:paraId="1D0B973B" w14:textId="77777777" w:rsidR="00B112E1" w:rsidRPr="00B64136" w:rsidRDefault="00B112E1" w:rsidP="001845CA">
      <w:pPr>
        <w:pStyle w:val="Bezmezer"/>
        <w:jc w:val="both"/>
        <w:rPr>
          <w:rFonts w:asciiTheme="minorHAnsi" w:hAnsiTheme="minorHAnsi" w:cstheme="minorHAnsi"/>
          <w:b/>
          <w:sz w:val="12"/>
          <w:szCs w:val="10"/>
        </w:rPr>
      </w:pPr>
    </w:p>
    <w:p w14:paraId="60B58381" w14:textId="77777777" w:rsidR="00B112E1" w:rsidRDefault="001845CA" w:rsidP="001845CA">
      <w:pPr>
        <w:pStyle w:val="Bezmezer"/>
        <w:jc w:val="both"/>
        <w:rPr>
          <w:rFonts w:asciiTheme="minorHAnsi" w:hAnsiTheme="minorHAnsi" w:cstheme="minorHAnsi"/>
          <w:sz w:val="24"/>
        </w:rPr>
      </w:pPr>
      <w:r w:rsidRPr="003A6441">
        <w:rPr>
          <w:rFonts w:asciiTheme="minorHAnsi" w:hAnsiTheme="minorHAnsi" w:cstheme="minorHAnsi"/>
          <w:sz w:val="24"/>
        </w:rPr>
        <w:t>Povodí Vltavy</w:t>
      </w:r>
      <w:r w:rsidR="00B112E1">
        <w:rPr>
          <w:rFonts w:asciiTheme="minorHAnsi" w:hAnsiTheme="minorHAnsi" w:cstheme="minorHAnsi"/>
          <w:sz w:val="24"/>
        </w:rPr>
        <w:t xml:space="preserve">, </w:t>
      </w:r>
      <w:r w:rsidRPr="003A6441">
        <w:rPr>
          <w:rFonts w:asciiTheme="minorHAnsi" w:hAnsiTheme="minorHAnsi" w:cstheme="minorHAnsi"/>
          <w:sz w:val="24"/>
        </w:rPr>
        <w:t>s.</w:t>
      </w:r>
      <w:r w:rsidR="00B112E1">
        <w:rPr>
          <w:rFonts w:asciiTheme="minorHAnsi" w:hAnsiTheme="minorHAnsi" w:cstheme="minorHAnsi"/>
          <w:sz w:val="24"/>
        </w:rPr>
        <w:t xml:space="preserve"> p.</w:t>
      </w:r>
      <w:r w:rsidRPr="003A6441">
        <w:rPr>
          <w:rFonts w:asciiTheme="minorHAnsi" w:hAnsiTheme="minorHAnsi" w:cstheme="minorHAnsi"/>
          <w:sz w:val="24"/>
        </w:rPr>
        <w:t xml:space="preserve">, </w:t>
      </w:r>
      <w:r w:rsidR="00B112E1">
        <w:rPr>
          <w:rFonts w:asciiTheme="minorHAnsi" w:hAnsiTheme="minorHAnsi" w:cstheme="minorHAnsi"/>
          <w:sz w:val="24"/>
        </w:rPr>
        <w:t>z</w:t>
      </w:r>
      <w:r w:rsidRPr="003A6441">
        <w:rPr>
          <w:rFonts w:asciiTheme="minorHAnsi" w:hAnsiTheme="minorHAnsi" w:cstheme="minorHAnsi"/>
          <w:sz w:val="24"/>
        </w:rPr>
        <w:t xml:space="preserve">ávod Horní Vltava, provoz Otava, U </w:t>
      </w:r>
      <w:r w:rsidR="00B112E1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 xml:space="preserve">v. </w:t>
      </w:r>
      <w:r w:rsidRPr="003A6441">
        <w:rPr>
          <w:rFonts w:asciiTheme="minorHAnsi" w:hAnsiTheme="minorHAnsi" w:cstheme="minorHAnsi"/>
          <w:sz w:val="24"/>
        </w:rPr>
        <w:t>Markéty</w:t>
      </w:r>
      <w:r>
        <w:rPr>
          <w:rFonts w:asciiTheme="minorHAnsi" w:hAnsiTheme="minorHAnsi" w:cstheme="minorHAnsi"/>
          <w:sz w:val="24"/>
        </w:rPr>
        <w:t xml:space="preserve"> 214, Strakonice </w:t>
      </w:r>
    </w:p>
    <w:p w14:paraId="2E82DA3C" w14:textId="77777777" w:rsidR="00B112E1" w:rsidRPr="00B64136" w:rsidRDefault="00B112E1" w:rsidP="001845CA">
      <w:pPr>
        <w:pStyle w:val="Bezmezer"/>
        <w:jc w:val="both"/>
        <w:rPr>
          <w:rFonts w:asciiTheme="minorHAnsi" w:hAnsiTheme="minorHAnsi" w:cstheme="minorHAnsi"/>
          <w:sz w:val="12"/>
          <w:szCs w:val="10"/>
        </w:rPr>
      </w:pPr>
    </w:p>
    <w:p w14:paraId="6CFAF8A0" w14:textId="77777777" w:rsidR="00647715" w:rsidRDefault="00647715" w:rsidP="001845CA">
      <w:pPr>
        <w:pStyle w:val="Bezmezer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Telefon: 383 321 817 nebo mobil +420 606 680 857 (i mimo pracovní dobu p. Bernad)</w:t>
      </w:r>
    </w:p>
    <w:p w14:paraId="7321013E" w14:textId="77777777" w:rsidR="00647715" w:rsidRPr="00B64136" w:rsidRDefault="00647715" w:rsidP="001845CA">
      <w:pPr>
        <w:pStyle w:val="Bezmezer"/>
        <w:jc w:val="both"/>
        <w:rPr>
          <w:rFonts w:asciiTheme="minorHAnsi" w:hAnsiTheme="minorHAnsi" w:cstheme="minorHAnsi"/>
          <w:sz w:val="12"/>
          <w:szCs w:val="10"/>
        </w:rPr>
      </w:pPr>
    </w:p>
    <w:p w14:paraId="54398FBF" w14:textId="77777777" w:rsidR="001845CA" w:rsidRDefault="001845CA" w:rsidP="001845CA">
      <w:pPr>
        <w:pStyle w:val="Bezmezer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Povodí Vltavy</w:t>
      </w:r>
      <w:r w:rsidR="00B112E1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s.</w:t>
      </w:r>
      <w:r w:rsidR="00B112E1">
        <w:rPr>
          <w:rFonts w:asciiTheme="minorHAnsi" w:hAnsiTheme="minorHAnsi" w:cstheme="minorHAnsi"/>
          <w:sz w:val="24"/>
        </w:rPr>
        <w:t xml:space="preserve"> p.</w:t>
      </w:r>
      <w:r>
        <w:rPr>
          <w:rFonts w:asciiTheme="minorHAnsi" w:hAnsiTheme="minorHAnsi" w:cstheme="minorHAnsi"/>
          <w:sz w:val="24"/>
        </w:rPr>
        <w:t xml:space="preserve">, </w:t>
      </w:r>
      <w:r w:rsidR="00B112E1">
        <w:rPr>
          <w:rFonts w:asciiTheme="minorHAnsi" w:hAnsiTheme="minorHAnsi" w:cstheme="minorHAnsi"/>
          <w:sz w:val="24"/>
        </w:rPr>
        <w:t>z</w:t>
      </w:r>
      <w:r>
        <w:rPr>
          <w:rFonts w:asciiTheme="minorHAnsi" w:hAnsiTheme="minorHAnsi" w:cstheme="minorHAnsi"/>
          <w:sz w:val="24"/>
        </w:rPr>
        <w:t xml:space="preserve">ávod Horní Vltava, Litvínovická </w:t>
      </w:r>
      <w:r w:rsidR="00B112E1">
        <w:rPr>
          <w:rFonts w:asciiTheme="minorHAnsi" w:hAnsiTheme="minorHAnsi" w:cstheme="minorHAnsi"/>
          <w:sz w:val="24"/>
        </w:rPr>
        <w:t>709/</w:t>
      </w:r>
      <w:r>
        <w:rPr>
          <w:rFonts w:asciiTheme="minorHAnsi" w:hAnsiTheme="minorHAnsi" w:cstheme="minorHAnsi"/>
          <w:sz w:val="24"/>
        </w:rPr>
        <w:t xml:space="preserve"> 5, </w:t>
      </w:r>
      <w:r w:rsidR="00B112E1">
        <w:rPr>
          <w:rFonts w:asciiTheme="minorHAnsi" w:hAnsiTheme="minorHAnsi" w:cstheme="minorHAnsi"/>
          <w:sz w:val="24"/>
        </w:rPr>
        <w:t xml:space="preserve">370 01 </w:t>
      </w:r>
      <w:r>
        <w:rPr>
          <w:rFonts w:asciiTheme="minorHAnsi" w:hAnsiTheme="minorHAnsi" w:cstheme="minorHAnsi"/>
          <w:sz w:val="24"/>
        </w:rPr>
        <w:t>České Budějovice</w:t>
      </w:r>
    </w:p>
    <w:p w14:paraId="3F4C85B4" w14:textId="77777777" w:rsidR="00B112E1" w:rsidRPr="00B64136" w:rsidRDefault="00B112E1" w:rsidP="001845CA">
      <w:pPr>
        <w:pStyle w:val="Bezmezer"/>
        <w:jc w:val="both"/>
        <w:rPr>
          <w:rFonts w:asciiTheme="minorHAnsi" w:hAnsiTheme="minorHAnsi" w:cstheme="minorHAnsi"/>
          <w:sz w:val="12"/>
          <w:szCs w:val="10"/>
        </w:rPr>
      </w:pPr>
    </w:p>
    <w:p w14:paraId="75B212C5" w14:textId="77777777" w:rsidR="001845CA" w:rsidRPr="00BF0993" w:rsidRDefault="001845CA" w:rsidP="001845CA">
      <w:pPr>
        <w:pStyle w:val="Bezmezer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Telefon: dispečink České Budějovice 387 683 103 nebo Centrální vodohospodářský dispečink pro hlášení mimořádných situací </w:t>
      </w:r>
      <w:r>
        <w:t>257 329 425, + 420 724 067 719.</w:t>
      </w:r>
    </w:p>
    <w:p w14:paraId="4B86FB3D" w14:textId="77777777" w:rsidR="001845CA" w:rsidRPr="00B64136" w:rsidRDefault="001845CA" w:rsidP="009D127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14612DC0" w14:textId="77777777" w:rsidR="00E81D15" w:rsidRDefault="009D127F" w:rsidP="00E81D15">
      <w:pPr>
        <w:pStyle w:val="Default"/>
        <w:jc w:val="both"/>
        <w:rPr>
          <w:rFonts w:asciiTheme="minorHAnsi" w:hAnsiTheme="minorHAnsi" w:cstheme="minorHAnsi"/>
        </w:rPr>
      </w:pPr>
      <w:r w:rsidRPr="003A6441">
        <w:rPr>
          <w:rFonts w:asciiTheme="minorHAnsi" w:hAnsiTheme="minorHAnsi" w:cstheme="minorHAnsi"/>
          <w:b/>
        </w:rPr>
        <w:t>1/ Charakteristika území</w:t>
      </w:r>
      <w:r w:rsidR="00E81D15">
        <w:rPr>
          <w:rFonts w:asciiTheme="minorHAnsi" w:hAnsiTheme="minorHAnsi" w:cstheme="minorHAnsi"/>
        </w:rPr>
        <w:t xml:space="preserve">: </w:t>
      </w:r>
    </w:p>
    <w:p w14:paraId="6F24E960" w14:textId="645E884E" w:rsidR="001845CA" w:rsidRPr="001845CA" w:rsidRDefault="001845CA" w:rsidP="00E81D15">
      <w:pPr>
        <w:pStyle w:val="Default"/>
        <w:jc w:val="both"/>
        <w:rPr>
          <w:rFonts w:asciiTheme="minorHAnsi" w:hAnsiTheme="minorHAnsi" w:cstheme="minorHAnsi"/>
        </w:rPr>
      </w:pPr>
      <w:r w:rsidRPr="001845CA">
        <w:rPr>
          <w:rFonts w:asciiTheme="minorHAnsi" w:hAnsiTheme="minorHAnsi" w:cstheme="minorHAnsi"/>
        </w:rPr>
        <w:t>Obec Malenice se, včetně jejích částí – Straňovice a Zlešice, nachází v okrese Strakonice, v</w:t>
      </w:r>
      <w:r w:rsidR="00E81D15">
        <w:rPr>
          <w:rFonts w:asciiTheme="minorHAnsi" w:hAnsiTheme="minorHAnsi" w:cstheme="minorHAnsi"/>
        </w:rPr>
        <w:t>e vzdálenosti 7 km od</w:t>
      </w:r>
      <w:r w:rsidRPr="001845CA">
        <w:rPr>
          <w:rFonts w:asciiTheme="minorHAnsi" w:hAnsiTheme="minorHAnsi" w:cstheme="minorHAnsi"/>
        </w:rPr>
        <w:t xml:space="preserve"> města Volyně. Celkový poč</w:t>
      </w:r>
      <w:r w:rsidR="00E81D15">
        <w:rPr>
          <w:rFonts w:asciiTheme="minorHAnsi" w:hAnsiTheme="minorHAnsi" w:cstheme="minorHAnsi"/>
        </w:rPr>
        <w:t>et obyvatel k 1. 1. 20</w:t>
      </w:r>
      <w:r w:rsidR="008808E3">
        <w:rPr>
          <w:rFonts w:asciiTheme="minorHAnsi" w:hAnsiTheme="minorHAnsi" w:cstheme="minorHAnsi"/>
        </w:rPr>
        <w:t>23</w:t>
      </w:r>
      <w:r w:rsidR="00E81D15">
        <w:rPr>
          <w:rFonts w:asciiTheme="minorHAnsi" w:hAnsiTheme="minorHAnsi" w:cstheme="minorHAnsi"/>
        </w:rPr>
        <w:t xml:space="preserve"> byl </w:t>
      </w:r>
      <w:r w:rsidR="008808E3">
        <w:rPr>
          <w:rFonts w:asciiTheme="minorHAnsi" w:hAnsiTheme="minorHAnsi" w:cstheme="minorHAnsi"/>
        </w:rPr>
        <w:t>712</w:t>
      </w:r>
      <w:r w:rsidRPr="001845CA">
        <w:rPr>
          <w:rFonts w:asciiTheme="minorHAnsi" w:hAnsiTheme="minorHAnsi" w:cstheme="minorHAnsi"/>
        </w:rPr>
        <w:t xml:space="preserve">. Rozloha katastrálního území, rozkládajícího se po obou březích řeky Volyňky, je cca 980 ha. Již při prvním letmém pohledu zaujme rázem okolní krajiny, jíž vévodí vrcholky kopců </w:t>
      </w:r>
      <w:proofErr w:type="spellStart"/>
      <w:r w:rsidRPr="001845CA">
        <w:rPr>
          <w:rFonts w:asciiTheme="minorHAnsi" w:hAnsiTheme="minorHAnsi" w:cstheme="minorHAnsi"/>
        </w:rPr>
        <w:t>Betaň</w:t>
      </w:r>
      <w:proofErr w:type="spellEnd"/>
      <w:r w:rsidRPr="001845CA">
        <w:rPr>
          <w:rFonts w:asciiTheme="minorHAnsi" w:hAnsiTheme="minorHAnsi" w:cstheme="minorHAnsi"/>
        </w:rPr>
        <w:t xml:space="preserve">, Háje, Bukovec, Pátek, Věnec, </w:t>
      </w:r>
      <w:proofErr w:type="spellStart"/>
      <w:r w:rsidRPr="001845CA">
        <w:rPr>
          <w:rFonts w:asciiTheme="minorHAnsi" w:hAnsiTheme="minorHAnsi" w:cstheme="minorHAnsi"/>
        </w:rPr>
        <w:t>Čerenec</w:t>
      </w:r>
      <w:proofErr w:type="spellEnd"/>
      <w:r w:rsidRPr="001845CA">
        <w:rPr>
          <w:rFonts w:asciiTheme="minorHAnsi" w:hAnsiTheme="minorHAnsi" w:cstheme="minorHAnsi"/>
        </w:rPr>
        <w:t xml:space="preserve">. </w:t>
      </w:r>
    </w:p>
    <w:p w14:paraId="761A04C7" w14:textId="49A770B5" w:rsidR="001845CA" w:rsidRDefault="001845CA" w:rsidP="00E81D15">
      <w:pPr>
        <w:pStyle w:val="Default"/>
        <w:jc w:val="both"/>
        <w:rPr>
          <w:rFonts w:asciiTheme="minorHAnsi" w:hAnsiTheme="minorHAnsi" w:cstheme="minorHAnsi"/>
        </w:rPr>
      </w:pPr>
      <w:r w:rsidRPr="001845CA">
        <w:rPr>
          <w:rFonts w:asciiTheme="minorHAnsi" w:hAnsiTheme="minorHAnsi" w:cstheme="minorHAnsi"/>
        </w:rPr>
        <w:t>V obci je obecní úřad, prodejna potravin, kulturní dů</w:t>
      </w:r>
      <w:r w:rsidR="00E81D15">
        <w:rPr>
          <w:rFonts w:asciiTheme="minorHAnsi" w:hAnsiTheme="minorHAnsi" w:cstheme="minorHAnsi"/>
        </w:rPr>
        <w:t xml:space="preserve">m, Malenická hospůdka, </w:t>
      </w:r>
      <w:r w:rsidR="00BB46E7">
        <w:rPr>
          <w:rFonts w:asciiTheme="minorHAnsi" w:hAnsiTheme="minorHAnsi" w:cstheme="minorHAnsi"/>
        </w:rPr>
        <w:t>pošta, z</w:t>
      </w:r>
      <w:r w:rsidR="00E81D15">
        <w:rPr>
          <w:rFonts w:asciiTheme="minorHAnsi" w:hAnsiTheme="minorHAnsi" w:cstheme="minorHAnsi"/>
        </w:rPr>
        <w:t xml:space="preserve">ákladní a mateřská škola, </w:t>
      </w:r>
      <w:r w:rsidRPr="001845CA">
        <w:rPr>
          <w:rFonts w:asciiTheme="minorHAnsi" w:hAnsiTheme="minorHAnsi" w:cstheme="minorHAnsi"/>
        </w:rPr>
        <w:t>hasičská zbrojnice, plynofikace, obecní vodovod</w:t>
      </w:r>
      <w:r w:rsidR="00E81D15">
        <w:rPr>
          <w:rFonts w:asciiTheme="minorHAnsi" w:hAnsiTheme="minorHAnsi" w:cstheme="minorHAnsi"/>
        </w:rPr>
        <w:t xml:space="preserve"> a kanalizace</w:t>
      </w:r>
      <w:r w:rsidRPr="001845CA">
        <w:rPr>
          <w:rFonts w:asciiTheme="minorHAnsi" w:hAnsiTheme="minorHAnsi" w:cstheme="minorHAnsi"/>
        </w:rPr>
        <w:t xml:space="preserve">, čistírna odpadních vod, Wi-Fi připojení k internetu. Obec Malenice má vlakové, částečně i autobusové spojení. Je zde možnost rekreačního ubytování. </w:t>
      </w:r>
      <w:r w:rsidR="00E81D15">
        <w:rPr>
          <w:rFonts w:asciiTheme="minorHAnsi" w:hAnsiTheme="minorHAnsi" w:cstheme="minorHAnsi"/>
        </w:rPr>
        <w:t>Obec křižuje několik cyklotras.</w:t>
      </w:r>
    </w:p>
    <w:p w14:paraId="5F363EB3" w14:textId="77777777" w:rsidR="001845CA" w:rsidRPr="003A6441" w:rsidRDefault="001845CA" w:rsidP="009D127F">
      <w:pPr>
        <w:pStyle w:val="Default"/>
        <w:rPr>
          <w:rFonts w:asciiTheme="minorHAnsi" w:hAnsiTheme="minorHAnsi" w:cstheme="minorHAnsi"/>
        </w:rPr>
      </w:pPr>
    </w:p>
    <w:p w14:paraId="3F105555" w14:textId="77777777" w:rsidR="009D127F" w:rsidRDefault="009D127F" w:rsidP="009D127F">
      <w:pPr>
        <w:pStyle w:val="Default"/>
        <w:rPr>
          <w:rFonts w:asciiTheme="minorHAnsi" w:hAnsiTheme="minorHAnsi" w:cstheme="minorHAnsi"/>
        </w:rPr>
      </w:pPr>
      <w:r w:rsidRPr="003A6441">
        <w:rPr>
          <w:rFonts w:asciiTheme="minorHAnsi" w:hAnsiTheme="minorHAnsi" w:cstheme="minorHAnsi"/>
          <w:b/>
        </w:rPr>
        <w:t>2/ Druh a rozsah ohrožení:</w:t>
      </w:r>
      <w:r w:rsidR="00E81D15">
        <w:rPr>
          <w:rFonts w:asciiTheme="minorHAnsi" w:hAnsiTheme="minorHAnsi" w:cstheme="minorHAnsi"/>
        </w:rPr>
        <w:t xml:space="preserve"> </w:t>
      </w:r>
    </w:p>
    <w:p w14:paraId="70A684D4" w14:textId="4D6F62C7" w:rsidR="00E81D15" w:rsidRDefault="00E81D15" w:rsidP="00E81D15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území obce Malenice se vyskytují </w:t>
      </w:r>
      <w:r w:rsidR="000C25C2">
        <w:rPr>
          <w:rFonts w:asciiTheme="minorHAnsi" w:hAnsiTheme="minorHAnsi" w:cstheme="minorHAnsi"/>
        </w:rPr>
        <w:t xml:space="preserve">jarní </w:t>
      </w:r>
      <w:r w:rsidR="008808E3">
        <w:rPr>
          <w:rFonts w:asciiTheme="minorHAnsi" w:hAnsiTheme="minorHAnsi" w:cstheme="minorHAnsi"/>
        </w:rPr>
        <w:t>i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letní povodně způsobené </w:t>
      </w:r>
      <w:r w:rsidR="008808E3">
        <w:rPr>
          <w:rFonts w:asciiTheme="minorHAnsi" w:hAnsiTheme="minorHAnsi" w:cstheme="minorHAnsi"/>
        </w:rPr>
        <w:t xml:space="preserve">jak </w:t>
      </w:r>
      <w:r>
        <w:rPr>
          <w:rFonts w:asciiTheme="minorHAnsi" w:hAnsiTheme="minorHAnsi" w:cstheme="minorHAnsi"/>
        </w:rPr>
        <w:t>dlouhotrvajícími dešti, tak krátkodobými intenzivními srážkami.</w:t>
      </w:r>
    </w:p>
    <w:p w14:paraId="3F42A8E2" w14:textId="77777777" w:rsidR="00E81D15" w:rsidRPr="003A6441" w:rsidRDefault="00E81D15" w:rsidP="009D127F">
      <w:pPr>
        <w:pStyle w:val="Default"/>
        <w:rPr>
          <w:rFonts w:asciiTheme="minorHAnsi" w:hAnsiTheme="minorHAnsi" w:cstheme="minorHAnsi"/>
        </w:rPr>
      </w:pPr>
    </w:p>
    <w:p w14:paraId="7B55C748" w14:textId="77777777" w:rsidR="009D127F" w:rsidRPr="003A6441" w:rsidRDefault="009D127F" w:rsidP="009D127F">
      <w:pPr>
        <w:pStyle w:val="Default"/>
        <w:rPr>
          <w:rFonts w:asciiTheme="minorHAnsi" w:hAnsiTheme="minorHAnsi" w:cstheme="minorHAnsi"/>
        </w:rPr>
      </w:pPr>
      <w:r w:rsidRPr="003A6441">
        <w:rPr>
          <w:rFonts w:asciiTheme="minorHAnsi" w:hAnsiTheme="minorHAnsi" w:cstheme="minorHAnsi"/>
          <w:b/>
        </w:rPr>
        <w:lastRenderedPageBreak/>
        <w:t>3/ Vodní tok</w:t>
      </w:r>
      <w:r w:rsidR="00E81D15">
        <w:rPr>
          <w:rFonts w:asciiTheme="minorHAnsi" w:hAnsiTheme="minorHAnsi" w:cstheme="minorHAnsi"/>
        </w:rPr>
        <w:t xml:space="preserve">: </w:t>
      </w:r>
    </w:p>
    <w:p w14:paraId="24CB058D" w14:textId="77777777" w:rsidR="00E81D15" w:rsidRPr="00E81D15" w:rsidRDefault="00E81D15" w:rsidP="009D127F">
      <w:pPr>
        <w:pStyle w:val="Default"/>
        <w:rPr>
          <w:rFonts w:asciiTheme="minorHAnsi" w:hAnsiTheme="minorHAnsi" w:cstheme="minorHAnsi"/>
          <w:sz w:val="14"/>
        </w:rPr>
      </w:pPr>
    </w:p>
    <w:p w14:paraId="1BA0B762" w14:textId="77777777" w:rsidR="00E81D15" w:rsidRPr="00E81D15" w:rsidRDefault="00E81D15" w:rsidP="00E81D1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81D15">
        <w:rPr>
          <w:rFonts w:asciiTheme="minorHAnsi" w:eastAsiaTheme="minorHAnsi" w:hAnsiTheme="minorHAnsi" w:cstheme="minorHAnsi"/>
          <w:b/>
          <w:color w:val="000000"/>
          <w:sz w:val="24"/>
          <w:szCs w:val="24"/>
          <w:u w:val="single"/>
        </w:rPr>
        <w:t>Řeka Volyňka,</w:t>
      </w:r>
      <w:r w:rsidRPr="00E81D15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</w:t>
      </w:r>
      <w:r w:rsidRPr="00E81D15">
        <w:rPr>
          <w:rFonts w:asciiTheme="minorHAnsi" w:eastAsiaTheme="minorHAnsi" w:hAnsiTheme="minorHAnsi" w:cstheme="minorHAnsi"/>
          <w:color w:val="000000"/>
          <w:sz w:val="24"/>
          <w:szCs w:val="24"/>
        </w:rPr>
        <w:t>číslo hydrogeologického pořadí (č. h. p.) 1-08-02-027</w:t>
      </w:r>
    </w:p>
    <w:p w14:paraId="7FA7F72D" w14:textId="77777777" w:rsidR="00E81D15" w:rsidRPr="00B64136" w:rsidRDefault="00E81D15" w:rsidP="00E81D1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8"/>
          <w:szCs w:val="8"/>
        </w:rPr>
      </w:pPr>
    </w:p>
    <w:p w14:paraId="69C26B9C" w14:textId="77777777" w:rsidR="00E81D15" w:rsidRPr="00E81D15" w:rsidRDefault="00E81D15" w:rsidP="00E81D1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81D15">
        <w:rPr>
          <w:rFonts w:asciiTheme="minorHAnsi" w:eastAsiaTheme="minorHAnsi" w:hAnsiTheme="minorHAnsi" w:cstheme="minorHAnsi"/>
          <w:b/>
          <w:color w:val="000000"/>
          <w:sz w:val="24"/>
          <w:szCs w:val="24"/>
          <w:u w:val="single"/>
        </w:rPr>
        <w:t>Radhostický (Straňovický) potok,</w:t>
      </w:r>
      <w:r w:rsidRPr="00E81D15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</w:t>
      </w:r>
      <w:r w:rsidRPr="00E81D15">
        <w:rPr>
          <w:rFonts w:asciiTheme="minorHAnsi" w:eastAsiaTheme="minorHAnsi" w:hAnsiTheme="minorHAnsi" w:cstheme="minorHAnsi"/>
          <w:color w:val="000000"/>
          <w:sz w:val="24"/>
          <w:szCs w:val="24"/>
        </w:rPr>
        <w:t>č. h. p. 1-08-02-028</w:t>
      </w:r>
    </w:p>
    <w:p w14:paraId="62A74006" w14:textId="77777777" w:rsidR="00E81D15" w:rsidRPr="00B64136" w:rsidRDefault="00E81D15" w:rsidP="00E81D1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8"/>
          <w:szCs w:val="8"/>
        </w:rPr>
      </w:pPr>
    </w:p>
    <w:p w14:paraId="455005CA" w14:textId="77777777" w:rsidR="00E81D15" w:rsidRPr="00E81D15" w:rsidRDefault="00E81D15" w:rsidP="00E81D1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81D15">
        <w:rPr>
          <w:rFonts w:asciiTheme="minorHAnsi" w:eastAsiaTheme="minorHAnsi" w:hAnsiTheme="minorHAnsi" w:cstheme="minorHAnsi"/>
          <w:b/>
          <w:color w:val="000000"/>
          <w:sz w:val="24"/>
          <w:szCs w:val="24"/>
          <w:u w:val="single"/>
        </w:rPr>
        <w:t>Potok od Lčovic</w:t>
      </w:r>
      <w:r w:rsidRPr="00E81D15">
        <w:rPr>
          <w:rFonts w:asciiTheme="minorHAnsi" w:eastAsia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8808E3">
        <w:rPr>
          <w:rFonts w:asciiTheme="minorHAnsi" w:eastAsiaTheme="minorHAnsi" w:hAnsiTheme="minorHAnsi" w:cstheme="minorHAnsi"/>
          <w:color w:val="000000"/>
          <w:sz w:val="24"/>
          <w:szCs w:val="24"/>
        </w:rPr>
        <w:t>(levostranný přítok Volyňky),</w:t>
      </w:r>
      <w:r w:rsidRPr="00E81D15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</w:t>
      </w:r>
      <w:r w:rsidRPr="00E81D15">
        <w:rPr>
          <w:rFonts w:asciiTheme="minorHAnsi" w:eastAsiaTheme="minorHAnsi" w:hAnsiTheme="minorHAnsi" w:cstheme="minorHAnsi"/>
          <w:color w:val="000000"/>
          <w:sz w:val="24"/>
          <w:szCs w:val="24"/>
        </w:rPr>
        <w:t>č. h. p. 1-08-02-027</w:t>
      </w:r>
    </w:p>
    <w:p w14:paraId="29FAE788" w14:textId="77777777" w:rsidR="00E81D15" w:rsidRPr="003A6441" w:rsidRDefault="00E81D15" w:rsidP="00E81D1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10"/>
          <w:szCs w:val="28"/>
        </w:rPr>
      </w:pPr>
    </w:p>
    <w:p w14:paraId="19911B62" w14:textId="77777777" w:rsidR="00E81D15" w:rsidRPr="00B64136" w:rsidRDefault="00E81D15" w:rsidP="00E81D1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10"/>
          <w:szCs w:val="18"/>
        </w:rPr>
      </w:pPr>
    </w:p>
    <w:p w14:paraId="6ED4434F" w14:textId="452D4682" w:rsidR="00E81D15" w:rsidRDefault="00E81D15" w:rsidP="00E81D15">
      <w:pPr>
        <w:pStyle w:val="Bezmezer"/>
        <w:jc w:val="both"/>
        <w:rPr>
          <w:rFonts w:asciiTheme="minorHAnsi" w:hAnsiTheme="minorHAnsi" w:cstheme="minorHAnsi"/>
          <w:sz w:val="24"/>
        </w:rPr>
      </w:pPr>
      <w:r w:rsidRPr="003A6441">
        <w:rPr>
          <w:rFonts w:asciiTheme="minorHAnsi" w:hAnsiTheme="minorHAnsi" w:cstheme="minorHAnsi"/>
          <w:b/>
          <w:sz w:val="24"/>
        </w:rPr>
        <w:t>Správce vodního toku:</w:t>
      </w:r>
      <w:r w:rsidRPr="003A6441">
        <w:rPr>
          <w:rFonts w:asciiTheme="minorHAnsi" w:hAnsiTheme="minorHAnsi" w:cstheme="minorHAnsi"/>
          <w:sz w:val="24"/>
        </w:rPr>
        <w:t xml:space="preserve"> Povodí Vltavy a. s., Závod Horní Vltava, provoz Otava, U </w:t>
      </w:r>
      <w:r w:rsidR="00BB46E7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 xml:space="preserve">v. </w:t>
      </w:r>
      <w:r w:rsidRPr="003A6441">
        <w:rPr>
          <w:rFonts w:asciiTheme="minorHAnsi" w:hAnsiTheme="minorHAnsi" w:cstheme="minorHAnsi"/>
          <w:sz w:val="24"/>
        </w:rPr>
        <w:t>Markéty</w:t>
      </w:r>
      <w:r>
        <w:rPr>
          <w:rFonts w:asciiTheme="minorHAnsi" w:hAnsiTheme="minorHAnsi" w:cstheme="minorHAnsi"/>
          <w:sz w:val="24"/>
        </w:rPr>
        <w:t xml:space="preserve"> 214, Strakonice nebo Povodí Vltavy a.s., Závod Ho</w:t>
      </w:r>
      <w:r w:rsidR="00BB46E7">
        <w:rPr>
          <w:rFonts w:asciiTheme="minorHAnsi" w:hAnsiTheme="minorHAnsi" w:cstheme="minorHAnsi"/>
          <w:sz w:val="24"/>
        </w:rPr>
        <w:t>rní Vltava, Litvínovická</w:t>
      </w:r>
      <w:r>
        <w:rPr>
          <w:rFonts w:asciiTheme="minorHAnsi" w:hAnsiTheme="minorHAnsi" w:cstheme="minorHAnsi"/>
          <w:sz w:val="24"/>
        </w:rPr>
        <w:t xml:space="preserve"> 5, České Budějovice</w:t>
      </w:r>
      <w:r w:rsidR="008808E3">
        <w:rPr>
          <w:rFonts w:asciiTheme="minorHAnsi" w:hAnsiTheme="minorHAnsi" w:cstheme="minorHAnsi"/>
          <w:sz w:val="24"/>
        </w:rPr>
        <w:t>.</w:t>
      </w:r>
    </w:p>
    <w:p w14:paraId="60271D31" w14:textId="77777777" w:rsidR="00E81D15" w:rsidRPr="00BF0993" w:rsidRDefault="00E81D15" w:rsidP="00E81D15">
      <w:pPr>
        <w:pStyle w:val="Bezmezer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Telefon: 383 321 817 nebo mobil </w:t>
      </w:r>
      <w:r w:rsidRPr="00375B1E">
        <w:rPr>
          <w:rFonts w:asciiTheme="minorHAnsi" w:hAnsiTheme="minorHAnsi" w:cstheme="minorHAnsi"/>
          <w:sz w:val="24"/>
        </w:rPr>
        <w:t>+420</w:t>
      </w:r>
      <w:r>
        <w:rPr>
          <w:rFonts w:asciiTheme="minorHAnsi" w:hAnsiTheme="minorHAnsi" w:cstheme="minorHAnsi"/>
          <w:sz w:val="24"/>
        </w:rPr>
        <w:t xml:space="preserve"> 606 680 857 (i mimo pracovní dobu) p. Bernad nebo dispečink České Budějovice 387 683 103 nebo Centrální vodohospodářský dispečink pro hlášení mimořádných situací </w:t>
      </w:r>
      <w:r>
        <w:t>257 329 425, + 420 724 067 719.</w:t>
      </w:r>
    </w:p>
    <w:p w14:paraId="5797C56E" w14:textId="77777777" w:rsidR="00E81D15" w:rsidRDefault="00E81D15" w:rsidP="009D127F">
      <w:pPr>
        <w:pStyle w:val="Default"/>
        <w:rPr>
          <w:rFonts w:asciiTheme="minorHAnsi" w:hAnsiTheme="minorHAnsi" w:cstheme="minorHAnsi"/>
        </w:rPr>
      </w:pPr>
    </w:p>
    <w:p w14:paraId="747DE4A0" w14:textId="77777777" w:rsidR="009D127F" w:rsidRPr="00E81D15" w:rsidRDefault="009D127F" w:rsidP="009D127F">
      <w:pPr>
        <w:pStyle w:val="Default"/>
        <w:spacing w:line="276" w:lineRule="auto"/>
        <w:rPr>
          <w:rFonts w:asciiTheme="minorHAnsi" w:hAnsiTheme="minorHAnsi" w:cstheme="minorHAnsi"/>
        </w:rPr>
      </w:pPr>
      <w:r w:rsidRPr="003A6441">
        <w:rPr>
          <w:rFonts w:asciiTheme="minorHAnsi" w:hAnsiTheme="minorHAnsi" w:cstheme="minorHAnsi"/>
          <w:b/>
        </w:rPr>
        <w:t xml:space="preserve">4/ </w:t>
      </w:r>
      <w:r w:rsidRPr="00875ABA">
        <w:rPr>
          <w:rFonts w:asciiTheme="minorHAnsi" w:hAnsiTheme="minorHAnsi" w:cstheme="minorHAnsi"/>
          <w:b/>
        </w:rPr>
        <w:t>Rozhodné stavy povodňové aktivity:</w:t>
      </w:r>
      <w:r w:rsidRPr="003A6441">
        <w:rPr>
          <w:rFonts w:asciiTheme="minorHAnsi" w:hAnsiTheme="minorHAnsi" w:cstheme="minorHAnsi"/>
          <w:b/>
        </w:rPr>
        <w:t xml:space="preserve">  </w:t>
      </w:r>
    </w:p>
    <w:p w14:paraId="1CB8BBE6" w14:textId="77777777" w:rsidR="002514E0" w:rsidRPr="003A6441" w:rsidRDefault="002514E0" w:rsidP="002514E0">
      <w:pPr>
        <w:spacing w:line="240" w:lineRule="atLeast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A6441">
        <w:rPr>
          <w:rFonts w:asciiTheme="minorHAnsi" w:hAnsiTheme="minorHAnsi" w:cstheme="minorHAnsi"/>
          <w:sz w:val="24"/>
          <w:szCs w:val="24"/>
        </w:rPr>
        <w:t>Významný vodní tok:</w:t>
      </w:r>
      <w:r w:rsidRPr="003A6441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Volyňka</w:t>
      </w:r>
    </w:p>
    <w:p w14:paraId="760D1E13" w14:textId="74F6B760" w:rsidR="002514E0" w:rsidRPr="00B64136" w:rsidRDefault="002514E0" w:rsidP="00B64136">
      <w:pPr>
        <w:pStyle w:val="Bezmezer"/>
        <w:rPr>
          <w:rFonts w:cs="Calibri"/>
          <w:snapToGrid w:val="0"/>
          <w:sz w:val="24"/>
          <w:szCs w:val="24"/>
        </w:rPr>
      </w:pPr>
      <w:r w:rsidRPr="00B64136">
        <w:rPr>
          <w:rFonts w:cs="Calibri"/>
          <w:b/>
          <w:snapToGrid w:val="0"/>
          <w:sz w:val="24"/>
          <w:szCs w:val="24"/>
        </w:rPr>
        <w:t xml:space="preserve">Sudslavice, </w:t>
      </w:r>
      <w:r w:rsidRPr="00B64136">
        <w:rPr>
          <w:rFonts w:cs="Calibri"/>
          <w:snapToGrid w:val="0"/>
          <w:sz w:val="24"/>
          <w:szCs w:val="24"/>
        </w:rPr>
        <w:t>ř.</w:t>
      </w:r>
      <w:r w:rsidR="000C25C2" w:rsidRPr="00B64136">
        <w:rPr>
          <w:rFonts w:cs="Calibri"/>
          <w:snapToGrid w:val="0"/>
          <w:sz w:val="24"/>
          <w:szCs w:val="24"/>
        </w:rPr>
        <w:t xml:space="preserve"> </w:t>
      </w:r>
      <w:r w:rsidRPr="00B64136">
        <w:rPr>
          <w:rFonts w:cs="Calibri"/>
          <w:snapToGrid w:val="0"/>
          <w:sz w:val="24"/>
          <w:szCs w:val="24"/>
        </w:rPr>
        <w:t>km 3</w:t>
      </w:r>
      <w:r w:rsidR="000C25C2" w:rsidRPr="00B64136">
        <w:rPr>
          <w:rFonts w:cs="Calibri"/>
          <w:snapToGrid w:val="0"/>
          <w:sz w:val="24"/>
          <w:szCs w:val="24"/>
        </w:rPr>
        <w:t xml:space="preserve">0,20, profil kategorie B </w:t>
      </w:r>
      <w:r w:rsidRPr="00B64136">
        <w:rPr>
          <w:rFonts w:cs="Calibri"/>
          <w:snapToGrid w:val="0"/>
          <w:sz w:val="24"/>
          <w:szCs w:val="24"/>
        </w:rPr>
        <w:t>(ORP Vimperk)</w:t>
      </w:r>
    </w:p>
    <w:p w14:paraId="5FE98E8F" w14:textId="77777777" w:rsidR="00B64136" w:rsidRPr="00B64136" w:rsidRDefault="002514E0" w:rsidP="00B64136">
      <w:pPr>
        <w:pStyle w:val="Bezmezer"/>
        <w:numPr>
          <w:ilvl w:val="0"/>
          <w:numId w:val="14"/>
        </w:numPr>
        <w:ind w:left="284" w:hanging="284"/>
        <w:rPr>
          <w:rFonts w:cs="Calibri"/>
          <w:snapToGrid w:val="0"/>
          <w:sz w:val="24"/>
          <w:szCs w:val="24"/>
        </w:rPr>
      </w:pPr>
      <w:r w:rsidRPr="00B64136">
        <w:rPr>
          <w:rFonts w:cs="Calibri"/>
          <w:snapToGrid w:val="0"/>
          <w:sz w:val="24"/>
          <w:szCs w:val="24"/>
        </w:rPr>
        <w:t>limnigraf na pravém břehu cca 900 m nad soutokem se Spůlkou</w:t>
      </w:r>
    </w:p>
    <w:p w14:paraId="09283B41" w14:textId="1E0EF312" w:rsidR="002514E0" w:rsidRPr="00B64136" w:rsidRDefault="002514E0" w:rsidP="00B64136">
      <w:pPr>
        <w:pStyle w:val="Bezmezer"/>
        <w:rPr>
          <w:rFonts w:cs="Calibri"/>
          <w:snapToGrid w:val="0"/>
          <w:sz w:val="24"/>
          <w:szCs w:val="24"/>
        </w:rPr>
      </w:pPr>
      <w:r w:rsidRPr="00B64136">
        <w:rPr>
          <w:b/>
          <w:snapToGrid w:val="0"/>
          <w:sz w:val="24"/>
          <w:szCs w:val="24"/>
        </w:rPr>
        <w:t>Malenice</w:t>
      </w:r>
      <w:r w:rsidRPr="00B64136">
        <w:rPr>
          <w:snapToGrid w:val="0"/>
          <w:sz w:val="24"/>
          <w:szCs w:val="24"/>
        </w:rPr>
        <w:t>, ř.</w:t>
      </w:r>
      <w:r w:rsidR="000C25C2" w:rsidRPr="00B64136">
        <w:rPr>
          <w:snapToGrid w:val="0"/>
          <w:sz w:val="24"/>
          <w:szCs w:val="24"/>
        </w:rPr>
        <w:t xml:space="preserve"> </w:t>
      </w:r>
      <w:r w:rsidRPr="00B64136">
        <w:rPr>
          <w:snapToGrid w:val="0"/>
          <w:sz w:val="24"/>
          <w:szCs w:val="24"/>
        </w:rPr>
        <w:t>km 20,760, profil kategorie C,</w:t>
      </w:r>
    </w:p>
    <w:p w14:paraId="6775E8C7" w14:textId="77777777" w:rsidR="002514E0" w:rsidRPr="00B64136" w:rsidRDefault="002514E0" w:rsidP="00B64136">
      <w:pPr>
        <w:pStyle w:val="Bezmezer"/>
        <w:rPr>
          <w:snapToGrid w:val="0"/>
          <w:sz w:val="24"/>
          <w:szCs w:val="24"/>
        </w:rPr>
      </w:pPr>
      <w:r w:rsidRPr="00B64136">
        <w:rPr>
          <w:snapToGrid w:val="0"/>
          <w:sz w:val="24"/>
          <w:szCs w:val="24"/>
        </w:rPr>
        <w:t>- vodoměrná lať na levém břehu pod silničním mostem</w:t>
      </w:r>
    </w:p>
    <w:p w14:paraId="31701507" w14:textId="77777777" w:rsidR="002514E0" w:rsidRPr="00B64136" w:rsidRDefault="002514E0" w:rsidP="00B64136">
      <w:pPr>
        <w:pStyle w:val="Bezmezer"/>
        <w:rPr>
          <w:snapToGrid w:val="0"/>
          <w:sz w:val="24"/>
          <w:szCs w:val="24"/>
        </w:rPr>
      </w:pPr>
      <w:r w:rsidRPr="00B64136">
        <w:rPr>
          <w:b/>
          <w:snapToGrid w:val="0"/>
          <w:sz w:val="24"/>
          <w:szCs w:val="24"/>
        </w:rPr>
        <w:t>Volyně</w:t>
      </w:r>
      <w:r w:rsidRPr="00B64136">
        <w:rPr>
          <w:snapToGrid w:val="0"/>
          <w:sz w:val="24"/>
          <w:szCs w:val="24"/>
        </w:rPr>
        <w:t>, ř.</w:t>
      </w:r>
      <w:r w:rsidR="000C25C2" w:rsidRPr="00B64136">
        <w:rPr>
          <w:snapToGrid w:val="0"/>
          <w:sz w:val="24"/>
          <w:szCs w:val="24"/>
        </w:rPr>
        <w:t xml:space="preserve"> </w:t>
      </w:r>
      <w:r w:rsidRPr="00B64136">
        <w:rPr>
          <w:snapToGrid w:val="0"/>
          <w:sz w:val="24"/>
          <w:szCs w:val="24"/>
        </w:rPr>
        <w:t>km 13,297, profil kategorie C,</w:t>
      </w:r>
    </w:p>
    <w:p w14:paraId="33E37540" w14:textId="77777777" w:rsidR="002514E0" w:rsidRPr="00B64136" w:rsidRDefault="002514E0" w:rsidP="00B64136">
      <w:pPr>
        <w:pStyle w:val="Bezmezer"/>
        <w:rPr>
          <w:snapToGrid w:val="0"/>
          <w:sz w:val="24"/>
          <w:szCs w:val="24"/>
        </w:rPr>
      </w:pPr>
      <w:r w:rsidRPr="00B64136">
        <w:rPr>
          <w:snapToGrid w:val="0"/>
          <w:sz w:val="24"/>
          <w:szCs w:val="24"/>
        </w:rPr>
        <w:t>- vodoměrná lať na levém břehu cca 10 m nad silničním mostem (komunikace I/4)</w:t>
      </w:r>
    </w:p>
    <w:p w14:paraId="3815EB92" w14:textId="7C21AF10" w:rsidR="002514E0" w:rsidRPr="00B64136" w:rsidRDefault="002514E0" w:rsidP="00B64136">
      <w:pPr>
        <w:pStyle w:val="Bezmezer"/>
        <w:rPr>
          <w:snapToGrid w:val="0"/>
          <w:sz w:val="24"/>
          <w:szCs w:val="24"/>
        </w:rPr>
      </w:pPr>
      <w:r w:rsidRPr="00B64136">
        <w:rPr>
          <w:b/>
          <w:snapToGrid w:val="0"/>
          <w:sz w:val="24"/>
          <w:szCs w:val="24"/>
        </w:rPr>
        <w:t>Němětice</w:t>
      </w:r>
      <w:r w:rsidRPr="00B64136">
        <w:rPr>
          <w:snapToGrid w:val="0"/>
          <w:sz w:val="24"/>
          <w:szCs w:val="24"/>
        </w:rPr>
        <w:t>, ř.</w:t>
      </w:r>
      <w:r w:rsidR="000C25C2" w:rsidRPr="00B64136">
        <w:rPr>
          <w:snapToGrid w:val="0"/>
          <w:sz w:val="24"/>
          <w:szCs w:val="24"/>
        </w:rPr>
        <w:t xml:space="preserve"> </w:t>
      </w:r>
      <w:r w:rsidRPr="00B64136">
        <w:rPr>
          <w:snapToGrid w:val="0"/>
          <w:sz w:val="24"/>
          <w:szCs w:val="24"/>
        </w:rPr>
        <w:t>km 8,950, profil kategorie A,</w:t>
      </w:r>
    </w:p>
    <w:p w14:paraId="441A4A99" w14:textId="5E9BBE04" w:rsidR="00B64136" w:rsidRDefault="002514E0" w:rsidP="00B64136">
      <w:pPr>
        <w:pStyle w:val="Bezmezer"/>
        <w:rPr>
          <w:snapToGrid w:val="0"/>
          <w:sz w:val="24"/>
          <w:szCs w:val="24"/>
        </w:rPr>
      </w:pPr>
      <w:r w:rsidRPr="00B64136">
        <w:rPr>
          <w:snapToGrid w:val="0"/>
          <w:sz w:val="24"/>
          <w:szCs w:val="24"/>
        </w:rPr>
        <w:t>- limnigraf a vodoměrná lať na levém břehu pod</w:t>
      </w:r>
      <w:r w:rsidR="000C25C2" w:rsidRPr="00B64136">
        <w:rPr>
          <w:snapToGrid w:val="0"/>
          <w:sz w:val="24"/>
          <w:szCs w:val="24"/>
        </w:rPr>
        <w:t xml:space="preserve"> silničním mostem na Čestice a </w:t>
      </w:r>
      <w:r w:rsidRPr="00B64136">
        <w:rPr>
          <w:snapToGrid w:val="0"/>
          <w:sz w:val="24"/>
          <w:szCs w:val="24"/>
        </w:rPr>
        <w:t>Němětice</w:t>
      </w:r>
    </w:p>
    <w:p w14:paraId="17D58A01" w14:textId="77777777" w:rsidR="00B64136" w:rsidRPr="00B64136" w:rsidRDefault="00B64136" w:rsidP="00B64136">
      <w:pPr>
        <w:pStyle w:val="Bezmezer"/>
        <w:rPr>
          <w:snapToGrid w:val="0"/>
          <w:sz w:val="24"/>
          <w:szCs w:val="24"/>
        </w:rPr>
      </w:pPr>
    </w:p>
    <w:p w14:paraId="2B059F72" w14:textId="3E90625C" w:rsidR="002514E0" w:rsidRPr="003A6441" w:rsidRDefault="002514E0" w:rsidP="002514E0">
      <w:pPr>
        <w:spacing w:line="240" w:lineRule="atLeast"/>
        <w:rPr>
          <w:rFonts w:asciiTheme="minorHAnsi" w:hAnsiTheme="minorHAnsi" w:cstheme="minorHAnsi"/>
          <w:snapToGrid w:val="0"/>
          <w:sz w:val="24"/>
          <w:szCs w:val="24"/>
        </w:rPr>
      </w:pPr>
      <w:r w:rsidRPr="003A6441">
        <w:rPr>
          <w:rFonts w:asciiTheme="minorHAnsi" w:hAnsiTheme="minorHAnsi" w:cstheme="minorHAnsi"/>
          <w:snapToGrid w:val="0"/>
          <w:sz w:val="24"/>
          <w:szCs w:val="24"/>
        </w:rPr>
        <w:t>Směrodatné limity hladiny Volyňky pro vyhlášení stupňů povodňové aktivity: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9"/>
        <w:gridCol w:w="1574"/>
        <w:gridCol w:w="1002"/>
        <w:gridCol w:w="1145"/>
        <w:gridCol w:w="1145"/>
        <w:gridCol w:w="747"/>
        <w:gridCol w:w="1162"/>
        <w:gridCol w:w="1354"/>
      </w:tblGrid>
      <w:tr w:rsidR="002514E0" w:rsidRPr="003A6441" w14:paraId="00DB0C08" w14:textId="77777777" w:rsidTr="00E97033">
        <w:trPr>
          <w:cantSplit/>
          <w:trHeight w:val="559"/>
        </w:trPr>
        <w:tc>
          <w:tcPr>
            <w:tcW w:w="1359" w:type="dxa"/>
            <w:vMerge w:val="restart"/>
          </w:tcPr>
          <w:p w14:paraId="11C2AC69" w14:textId="77777777" w:rsidR="002514E0" w:rsidRPr="003A6441" w:rsidRDefault="002514E0" w:rsidP="009F6AAA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</w:p>
          <w:p w14:paraId="745D035F" w14:textId="77777777" w:rsidR="002514E0" w:rsidRPr="003A6441" w:rsidRDefault="002514E0" w:rsidP="009F6AAA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</w:p>
          <w:p w14:paraId="2F573B70" w14:textId="77777777" w:rsidR="002514E0" w:rsidRPr="003A6441" w:rsidRDefault="002514E0" w:rsidP="009F6AAA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</w:p>
          <w:p w14:paraId="40900F21" w14:textId="77777777" w:rsidR="002514E0" w:rsidRPr="003A6441" w:rsidRDefault="002514E0" w:rsidP="009F6AAA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</w:p>
          <w:p w14:paraId="71A13DDA" w14:textId="77777777" w:rsidR="002514E0" w:rsidRPr="003A6441" w:rsidRDefault="002514E0" w:rsidP="009F6AAA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</w:p>
          <w:p w14:paraId="51CEBE5E" w14:textId="77777777" w:rsidR="002514E0" w:rsidRPr="003A6441" w:rsidRDefault="002514E0" w:rsidP="009F6AAA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  <w:r w:rsidRPr="00E97033">
              <w:rPr>
                <w:rFonts w:asciiTheme="minorHAnsi" w:hAnsiTheme="minorHAnsi" w:cstheme="minorHAnsi"/>
                <w:color w:val="auto"/>
                <w:sz w:val="28"/>
                <w:szCs w:val="18"/>
              </w:rPr>
              <w:t>Volyňka</w:t>
            </w:r>
          </w:p>
        </w:tc>
        <w:tc>
          <w:tcPr>
            <w:tcW w:w="1574" w:type="dxa"/>
            <w:vMerge w:val="restart"/>
          </w:tcPr>
          <w:p w14:paraId="036A04D4" w14:textId="77777777" w:rsidR="002514E0" w:rsidRPr="00E97033" w:rsidRDefault="002514E0" w:rsidP="009F6AAA">
            <w:pPr>
              <w:pStyle w:val="Zkladntext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703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Sudslavice</w:t>
            </w:r>
          </w:p>
          <w:p w14:paraId="1547E2FA" w14:textId="77777777" w:rsidR="002514E0" w:rsidRPr="00E97033" w:rsidRDefault="002514E0" w:rsidP="009F6AAA">
            <w:pPr>
              <w:pStyle w:val="Zkladntext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703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30,20</w:t>
            </w:r>
          </w:p>
          <w:p w14:paraId="01DB5FE0" w14:textId="77777777" w:rsidR="002514E0" w:rsidRPr="00E97033" w:rsidRDefault="002514E0" w:rsidP="009F6AAA">
            <w:pPr>
              <w:pStyle w:val="Zkladntext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02" w:type="dxa"/>
          </w:tcPr>
          <w:p w14:paraId="57F9B9B0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</w:t>
            </w:r>
          </w:p>
        </w:tc>
        <w:tc>
          <w:tcPr>
            <w:tcW w:w="1145" w:type="dxa"/>
          </w:tcPr>
          <w:p w14:paraId="22558050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80</w:t>
            </w:r>
          </w:p>
        </w:tc>
        <w:tc>
          <w:tcPr>
            <w:tcW w:w="1145" w:type="dxa"/>
          </w:tcPr>
          <w:p w14:paraId="452852B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9,52</w:t>
            </w:r>
          </w:p>
        </w:tc>
        <w:tc>
          <w:tcPr>
            <w:tcW w:w="747" w:type="dxa"/>
          </w:tcPr>
          <w:p w14:paraId="36F9B4D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vertAlign w:val="subscript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1</w:t>
            </w:r>
          </w:p>
        </w:tc>
        <w:tc>
          <w:tcPr>
            <w:tcW w:w="1162" w:type="dxa"/>
            <w:vMerge w:val="restart"/>
          </w:tcPr>
          <w:p w14:paraId="249B295F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0,850</w:t>
            </w:r>
          </w:p>
          <w:p w14:paraId="6F8EDAC1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(m</w:t>
            </w:r>
            <w:r w:rsidRPr="00E97033">
              <w:rPr>
                <w:rFonts w:asciiTheme="minorHAnsi" w:hAnsiTheme="minorHAnsi" w:cstheme="minorHAnsi"/>
                <w:snapToGrid w:val="0"/>
                <w:vertAlign w:val="superscript"/>
              </w:rPr>
              <w:t>3</w:t>
            </w:r>
            <w:r w:rsidRPr="00E97033">
              <w:rPr>
                <w:rFonts w:asciiTheme="minorHAnsi" w:hAnsiTheme="minorHAnsi" w:cstheme="minorHAnsi"/>
                <w:snapToGrid w:val="0"/>
              </w:rPr>
              <w:t>/s)</w:t>
            </w:r>
          </w:p>
        </w:tc>
        <w:tc>
          <w:tcPr>
            <w:tcW w:w="1354" w:type="dxa"/>
            <w:vMerge w:val="restart"/>
          </w:tcPr>
          <w:p w14:paraId="287AC869" w14:textId="77777777" w:rsidR="00E97033" w:rsidRDefault="002514E0" w:rsidP="00E97033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Profil ČHMÚ</w:t>
            </w:r>
          </w:p>
          <w:p w14:paraId="65296A2C" w14:textId="1B8A6CC0" w:rsidR="002514E0" w:rsidRPr="00E97033" w:rsidRDefault="002514E0" w:rsidP="00E97033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kategorie B</w:t>
            </w:r>
          </w:p>
        </w:tc>
      </w:tr>
      <w:tr w:rsidR="002514E0" w:rsidRPr="003A6441" w14:paraId="277EFA24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6E692D8D" w14:textId="77777777" w:rsidR="002514E0" w:rsidRPr="003A6441" w:rsidRDefault="002514E0" w:rsidP="009F6AAA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74" w:type="dxa"/>
            <w:vMerge/>
          </w:tcPr>
          <w:p w14:paraId="54055F3A" w14:textId="77777777" w:rsidR="002514E0" w:rsidRPr="00E97033" w:rsidRDefault="002514E0" w:rsidP="009F6AAA">
            <w:pPr>
              <w:pStyle w:val="Zkladntext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02" w:type="dxa"/>
          </w:tcPr>
          <w:p w14:paraId="6D2313C0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II</w:t>
            </w:r>
          </w:p>
        </w:tc>
        <w:tc>
          <w:tcPr>
            <w:tcW w:w="1145" w:type="dxa"/>
          </w:tcPr>
          <w:p w14:paraId="75B9AB3A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100</w:t>
            </w:r>
          </w:p>
        </w:tc>
        <w:tc>
          <w:tcPr>
            <w:tcW w:w="1145" w:type="dxa"/>
          </w:tcPr>
          <w:p w14:paraId="6EEAC149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16,7</w:t>
            </w:r>
          </w:p>
        </w:tc>
        <w:tc>
          <w:tcPr>
            <w:tcW w:w="747" w:type="dxa"/>
          </w:tcPr>
          <w:p w14:paraId="3F05F90B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4</w:t>
            </w:r>
          </w:p>
        </w:tc>
        <w:tc>
          <w:tcPr>
            <w:tcW w:w="1162" w:type="dxa"/>
            <w:vMerge/>
          </w:tcPr>
          <w:p w14:paraId="632FE7A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354" w:type="dxa"/>
            <w:vMerge/>
          </w:tcPr>
          <w:p w14:paraId="3FD69E2D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2514E0" w:rsidRPr="003A6441" w14:paraId="252AB667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4D4F1018" w14:textId="77777777" w:rsidR="002514E0" w:rsidRPr="003A6441" w:rsidRDefault="002514E0" w:rsidP="009F6AAA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74" w:type="dxa"/>
            <w:vMerge/>
          </w:tcPr>
          <w:p w14:paraId="6D293A77" w14:textId="77777777" w:rsidR="002514E0" w:rsidRPr="00E97033" w:rsidRDefault="002514E0" w:rsidP="009F6AAA">
            <w:pPr>
              <w:pStyle w:val="Zkladntext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02" w:type="dxa"/>
          </w:tcPr>
          <w:p w14:paraId="61B4C796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III</w:t>
            </w:r>
          </w:p>
        </w:tc>
        <w:tc>
          <w:tcPr>
            <w:tcW w:w="1145" w:type="dxa"/>
          </w:tcPr>
          <w:p w14:paraId="6F59B61B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120</w:t>
            </w:r>
          </w:p>
        </w:tc>
        <w:tc>
          <w:tcPr>
            <w:tcW w:w="1145" w:type="dxa"/>
          </w:tcPr>
          <w:p w14:paraId="5FAC2A3C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26,1</w:t>
            </w:r>
          </w:p>
        </w:tc>
        <w:tc>
          <w:tcPr>
            <w:tcW w:w="747" w:type="dxa"/>
          </w:tcPr>
          <w:p w14:paraId="6ADD268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6</w:t>
            </w:r>
          </w:p>
        </w:tc>
        <w:tc>
          <w:tcPr>
            <w:tcW w:w="1162" w:type="dxa"/>
            <w:vMerge/>
          </w:tcPr>
          <w:p w14:paraId="411BBDA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354" w:type="dxa"/>
            <w:vMerge/>
          </w:tcPr>
          <w:p w14:paraId="60472A32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2514E0" w:rsidRPr="003A6441" w14:paraId="0D1356C3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72A45905" w14:textId="77777777" w:rsidR="002514E0" w:rsidRPr="003A6441" w:rsidRDefault="002514E0" w:rsidP="009F6AAA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74" w:type="dxa"/>
            <w:vMerge w:val="restart"/>
          </w:tcPr>
          <w:p w14:paraId="25F7F939" w14:textId="77777777" w:rsidR="002514E0" w:rsidRPr="00E97033" w:rsidRDefault="002514E0" w:rsidP="009F6AAA">
            <w:pPr>
              <w:pStyle w:val="Zkladntext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703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Malenice</w:t>
            </w:r>
          </w:p>
          <w:p w14:paraId="3520C278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20,760</w:t>
            </w:r>
          </w:p>
        </w:tc>
        <w:tc>
          <w:tcPr>
            <w:tcW w:w="1002" w:type="dxa"/>
          </w:tcPr>
          <w:p w14:paraId="44D1495D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</w:t>
            </w:r>
          </w:p>
        </w:tc>
        <w:tc>
          <w:tcPr>
            <w:tcW w:w="1145" w:type="dxa"/>
          </w:tcPr>
          <w:p w14:paraId="2BF85179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10</w:t>
            </w:r>
          </w:p>
        </w:tc>
        <w:tc>
          <w:tcPr>
            <w:tcW w:w="1145" w:type="dxa"/>
          </w:tcPr>
          <w:p w14:paraId="705A5CE1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38</w:t>
            </w:r>
          </w:p>
        </w:tc>
        <w:tc>
          <w:tcPr>
            <w:tcW w:w="747" w:type="dxa"/>
          </w:tcPr>
          <w:p w14:paraId="55AA2058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3</w:t>
            </w:r>
          </w:p>
        </w:tc>
        <w:tc>
          <w:tcPr>
            <w:tcW w:w="1162" w:type="dxa"/>
            <w:vMerge w:val="restart"/>
          </w:tcPr>
          <w:p w14:paraId="7AA7AC80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2,22</w:t>
            </w:r>
          </w:p>
          <w:p w14:paraId="0D91B738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(m</w:t>
            </w:r>
            <w:r w:rsidRPr="00E97033">
              <w:rPr>
                <w:rFonts w:asciiTheme="minorHAnsi" w:hAnsiTheme="minorHAnsi" w:cstheme="minorHAnsi"/>
                <w:snapToGrid w:val="0"/>
                <w:vertAlign w:val="superscript"/>
              </w:rPr>
              <w:t>3</w:t>
            </w:r>
            <w:r w:rsidRPr="00E97033">
              <w:rPr>
                <w:rFonts w:asciiTheme="minorHAnsi" w:hAnsiTheme="minorHAnsi" w:cstheme="minorHAnsi"/>
                <w:snapToGrid w:val="0"/>
              </w:rPr>
              <w:t xml:space="preserve">/s) </w:t>
            </w:r>
          </w:p>
          <w:p w14:paraId="2A2E979E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354" w:type="dxa"/>
            <w:vMerge w:val="restart"/>
          </w:tcPr>
          <w:p w14:paraId="587B4BAF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 xml:space="preserve">Profil </w:t>
            </w:r>
            <w:proofErr w:type="spellStart"/>
            <w:r w:rsidRPr="00E97033">
              <w:rPr>
                <w:rFonts w:asciiTheme="minorHAnsi" w:hAnsiTheme="minorHAnsi" w:cstheme="minorHAnsi"/>
                <w:snapToGrid w:val="0"/>
              </w:rPr>
              <w:t>ObÚ</w:t>
            </w:r>
            <w:proofErr w:type="spellEnd"/>
            <w:r w:rsidRPr="00E97033">
              <w:rPr>
                <w:rFonts w:asciiTheme="minorHAnsi" w:hAnsiTheme="minorHAnsi" w:cstheme="minorHAnsi"/>
                <w:snapToGrid w:val="0"/>
              </w:rPr>
              <w:t xml:space="preserve"> kategorie </w:t>
            </w:r>
            <w:r w:rsidRPr="00E97033">
              <w:rPr>
                <w:rFonts w:asciiTheme="minorHAnsi" w:hAnsiTheme="minorHAnsi" w:cstheme="minorHAnsi"/>
                <w:b/>
                <w:snapToGrid w:val="0"/>
              </w:rPr>
              <w:t>C</w:t>
            </w:r>
          </w:p>
        </w:tc>
      </w:tr>
      <w:tr w:rsidR="002514E0" w:rsidRPr="003A6441" w14:paraId="0B9D3FE7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39F436AE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26"/>
              </w:rPr>
            </w:pPr>
          </w:p>
        </w:tc>
        <w:tc>
          <w:tcPr>
            <w:tcW w:w="1574" w:type="dxa"/>
            <w:vMerge/>
          </w:tcPr>
          <w:p w14:paraId="68E281C2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color w:val="0000FF"/>
              </w:rPr>
            </w:pPr>
          </w:p>
        </w:tc>
        <w:tc>
          <w:tcPr>
            <w:tcW w:w="1002" w:type="dxa"/>
          </w:tcPr>
          <w:p w14:paraId="5498D36E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II</w:t>
            </w:r>
          </w:p>
        </w:tc>
        <w:tc>
          <w:tcPr>
            <w:tcW w:w="1145" w:type="dxa"/>
          </w:tcPr>
          <w:p w14:paraId="05F408A4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50</w:t>
            </w:r>
          </w:p>
        </w:tc>
        <w:tc>
          <w:tcPr>
            <w:tcW w:w="1145" w:type="dxa"/>
          </w:tcPr>
          <w:p w14:paraId="7DFC41B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55</w:t>
            </w:r>
          </w:p>
        </w:tc>
        <w:tc>
          <w:tcPr>
            <w:tcW w:w="747" w:type="dxa"/>
          </w:tcPr>
          <w:p w14:paraId="5171BD8E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7</w:t>
            </w:r>
          </w:p>
        </w:tc>
        <w:tc>
          <w:tcPr>
            <w:tcW w:w="1162" w:type="dxa"/>
            <w:vMerge/>
          </w:tcPr>
          <w:p w14:paraId="1381D3B8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color w:val="0000FF"/>
              </w:rPr>
            </w:pPr>
          </w:p>
        </w:tc>
        <w:tc>
          <w:tcPr>
            <w:tcW w:w="1354" w:type="dxa"/>
            <w:vMerge/>
          </w:tcPr>
          <w:p w14:paraId="76A3F93B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color w:val="0000FF"/>
              </w:rPr>
            </w:pPr>
          </w:p>
        </w:tc>
      </w:tr>
      <w:tr w:rsidR="002514E0" w:rsidRPr="003A6441" w14:paraId="7056AA25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2AA930F3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26"/>
              </w:rPr>
            </w:pPr>
          </w:p>
        </w:tc>
        <w:tc>
          <w:tcPr>
            <w:tcW w:w="1574" w:type="dxa"/>
            <w:vMerge/>
          </w:tcPr>
          <w:p w14:paraId="37C79E50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color w:val="0000FF"/>
              </w:rPr>
            </w:pPr>
          </w:p>
        </w:tc>
        <w:tc>
          <w:tcPr>
            <w:tcW w:w="1002" w:type="dxa"/>
          </w:tcPr>
          <w:p w14:paraId="00113A3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III</w:t>
            </w:r>
          </w:p>
        </w:tc>
        <w:tc>
          <w:tcPr>
            <w:tcW w:w="1145" w:type="dxa"/>
          </w:tcPr>
          <w:p w14:paraId="2FF2C03F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95</w:t>
            </w:r>
          </w:p>
        </w:tc>
        <w:tc>
          <w:tcPr>
            <w:tcW w:w="1145" w:type="dxa"/>
          </w:tcPr>
          <w:p w14:paraId="0EC60530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79</w:t>
            </w:r>
          </w:p>
        </w:tc>
        <w:tc>
          <w:tcPr>
            <w:tcW w:w="747" w:type="dxa"/>
          </w:tcPr>
          <w:p w14:paraId="5DC1AA73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15</w:t>
            </w:r>
          </w:p>
        </w:tc>
        <w:tc>
          <w:tcPr>
            <w:tcW w:w="1162" w:type="dxa"/>
            <w:vMerge/>
          </w:tcPr>
          <w:p w14:paraId="69B4D777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color w:val="0000FF"/>
              </w:rPr>
            </w:pPr>
          </w:p>
        </w:tc>
        <w:tc>
          <w:tcPr>
            <w:tcW w:w="1354" w:type="dxa"/>
            <w:vMerge/>
          </w:tcPr>
          <w:p w14:paraId="59BADA54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color w:val="0000FF"/>
              </w:rPr>
            </w:pPr>
          </w:p>
        </w:tc>
      </w:tr>
      <w:tr w:rsidR="002514E0" w:rsidRPr="003A6441" w14:paraId="19730B2E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47CA4148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6"/>
              </w:rPr>
            </w:pPr>
          </w:p>
        </w:tc>
        <w:tc>
          <w:tcPr>
            <w:tcW w:w="1574" w:type="dxa"/>
            <w:vMerge w:val="restart"/>
          </w:tcPr>
          <w:p w14:paraId="35373A1A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Volyně 13,297</w:t>
            </w:r>
          </w:p>
        </w:tc>
        <w:tc>
          <w:tcPr>
            <w:tcW w:w="1002" w:type="dxa"/>
          </w:tcPr>
          <w:p w14:paraId="22BCD43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</w:t>
            </w:r>
          </w:p>
        </w:tc>
        <w:tc>
          <w:tcPr>
            <w:tcW w:w="1145" w:type="dxa"/>
          </w:tcPr>
          <w:p w14:paraId="4125CA26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35</w:t>
            </w:r>
          </w:p>
        </w:tc>
        <w:tc>
          <w:tcPr>
            <w:tcW w:w="1145" w:type="dxa"/>
          </w:tcPr>
          <w:p w14:paraId="61C8E5ED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40,6</w:t>
            </w:r>
          </w:p>
        </w:tc>
        <w:tc>
          <w:tcPr>
            <w:tcW w:w="747" w:type="dxa"/>
          </w:tcPr>
          <w:p w14:paraId="732991EE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2</w:t>
            </w:r>
          </w:p>
        </w:tc>
        <w:tc>
          <w:tcPr>
            <w:tcW w:w="1162" w:type="dxa"/>
            <w:vMerge w:val="restart"/>
          </w:tcPr>
          <w:p w14:paraId="1CD059B0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2,63 (m</w:t>
            </w:r>
            <w:r w:rsidRPr="00E97033">
              <w:rPr>
                <w:rFonts w:asciiTheme="minorHAnsi" w:hAnsiTheme="minorHAnsi" w:cstheme="minorHAnsi"/>
                <w:snapToGrid w:val="0"/>
                <w:vertAlign w:val="superscript"/>
              </w:rPr>
              <w:t>3</w:t>
            </w:r>
            <w:r w:rsidRPr="00E97033">
              <w:rPr>
                <w:rFonts w:asciiTheme="minorHAnsi" w:hAnsiTheme="minorHAnsi" w:cstheme="minorHAnsi"/>
                <w:snapToGrid w:val="0"/>
              </w:rPr>
              <w:t xml:space="preserve">/s) </w:t>
            </w:r>
          </w:p>
          <w:p w14:paraId="000D8318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354" w:type="dxa"/>
            <w:vMerge w:val="restart"/>
          </w:tcPr>
          <w:p w14:paraId="216ACE24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 xml:space="preserve">Profil MěÚ kategorie </w:t>
            </w:r>
            <w:r w:rsidRPr="00E97033">
              <w:rPr>
                <w:rFonts w:asciiTheme="minorHAnsi" w:hAnsiTheme="minorHAnsi" w:cstheme="minorHAnsi"/>
                <w:b/>
                <w:snapToGrid w:val="0"/>
              </w:rPr>
              <w:t>C</w:t>
            </w:r>
          </w:p>
        </w:tc>
      </w:tr>
      <w:tr w:rsidR="002514E0" w:rsidRPr="003A6441" w14:paraId="38FC9FF6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6D80AB7D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6"/>
              </w:rPr>
            </w:pPr>
          </w:p>
        </w:tc>
        <w:tc>
          <w:tcPr>
            <w:tcW w:w="1574" w:type="dxa"/>
            <w:vMerge/>
          </w:tcPr>
          <w:p w14:paraId="7C3FDB0F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002" w:type="dxa"/>
          </w:tcPr>
          <w:p w14:paraId="38C3CA02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II</w:t>
            </w:r>
          </w:p>
        </w:tc>
        <w:tc>
          <w:tcPr>
            <w:tcW w:w="1145" w:type="dxa"/>
          </w:tcPr>
          <w:p w14:paraId="4A29766F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80</w:t>
            </w:r>
          </w:p>
        </w:tc>
        <w:tc>
          <w:tcPr>
            <w:tcW w:w="1145" w:type="dxa"/>
          </w:tcPr>
          <w:p w14:paraId="33B153A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68,5</w:t>
            </w:r>
          </w:p>
        </w:tc>
        <w:tc>
          <w:tcPr>
            <w:tcW w:w="747" w:type="dxa"/>
          </w:tcPr>
          <w:p w14:paraId="34E2BA2F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6</w:t>
            </w:r>
          </w:p>
        </w:tc>
        <w:tc>
          <w:tcPr>
            <w:tcW w:w="1162" w:type="dxa"/>
            <w:vMerge/>
          </w:tcPr>
          <w:p w14:paraId="790D5D5C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354" w:type="dxa"/>
            <w:vMerge/>
          </w:tcPr>
          <w:p w14:paraId="10C38CC8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2514E0" w:rsidRPr="003A6441" w14:paraId="023EFC76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4E9168E6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6"/>
              </w:rPr>
            </w:pPr>
          </w:p>
        </w:tc>
        <w:tc>
          <w:tcPr>
            <w:tcW w:w="1574" w:type="dxa"/>
            <w:vMerge/>
          </w:tcPr>
          <w:p w14:paraId="3B7212CD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002" w:type="dxa"/>
          </w:tcPr>
          <w:p w14:paraId="224814BF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III</w:t>
            </w:r>
          </w:p>
        </w:tc>
        <w:tc>
          <w:tcPr>
            <w:tcW w:w="1145" w:type="dxa"/>
          </w:tcPr>
          <w:p w14:paraId="4250A7CC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125</w:t>
            </w:r>
          </w:p>
        </w:tc>
        <w:tc>
          <w:tcPr>
            <w:tcW w:w="1145" w:type="dxa"/>
          </w:tcPr>
          <w:p w14:paraId="2B4210BB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100</w:t>
            </w:r>
          </w:p>
        </w:tc>
        <w:tc>
          <w:tcPr>
            <w:tcW w:w="747" w:type="dxa"/>
          </w:tcPr>
          <w:p w14:paraId="2088A4AF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18</w:t>
            </w:r>
          </w:p>
        </w:tc>
        <w:tc>
          <w:tcPr>
            <w:tcW w:w="1162" w:type="dxa"/>
            <w:vMerge/>
          </w:tcPr>
          <w:p w14:paraId="3522A3BE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354" w:type="dxa"/>
            <w:vMerge/>
          </w:tcPr>
          <w:p w14:paraId="0CF08585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2514E0" w:rsidRPr="003A6441" w14:paraId="23ADC93A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4567F6BC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6"/>
              </w:rPr>
            </w:pPr>
          </w:p>
        </w:tc>
        <w:tc>
          <w:tcPr>
            <w:tcW w:w="1574" w:type="dxa"/>
            <w:vMerge w:val="restart"/>
          </w:tcPr>
          <w:p w14:paraId="40716929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 xml:space="preserve">Němětice 8,950 </w:t>
            </w:r>
          </w:p>
        </w:tc>
        <w:tc>
          <w:tcPr>
            <w:tcW w:w="1002" w:type="dxa"/>
          </w:tcPr>
          <w:p w14:paraId="59DC12B9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</w:t>
            </w:r>
          </w:p>
        </w:tc>
        <w:tc>
          <w:tcPr>
            <w:tcW w:w="1145" w:type="dxa"/>
          </w:tcPr>
          <w:p w14:paraId="6AC73253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190</w:t>
            </w:r>
          </w:p>
        </w:tc>
        <w:tc>
          <w:tcPr>
            <w:tcW w:w="1145" w:type="dxa"/>
          </w:tcPr>
          <w:p w14:paraId="76E2824D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43,1</w:t>
            </w:r>
          </w:p>
        </w:tc>
        <w:tc>
          <w:tcPr>
            <w:tcW w:w="747" w:type="dxa"/>
          </w:tcPr>
          <w:p w14:paraId="6AADB064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2</w:t>
            </w:r>
          </w:p>
        </w:tc>
        <w:tc>
          <w:tcPr>
            <w:tcW w:w="1162" w:type="dxa"/>
            <w:vMerge w:val="restart"/>
          </w:tcPr>
          <w:p w14:paraId="2454E63D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2,95 (m</w:t>
            </w:r>
            <w:r w:rsidRPr="00E97033">
              <w:rPr>
                <w:rFonts w:asciiTheme="minorHAnsi" w:hAnsiTheme="minorHAnsi" w:cstheme="minorHAnsi"/>
                <w:snapToGrid w:val="0"/>
                <w:vertAlign w:val="superscript"/>
              </w:rPr>
              <w:t>3</w:t>
            </w:r>
            <w:r w:rsidRPr="00E97033">
              <w:rPr>
                <w:rFonts w:asciiTheme="minorHAnsi" w:hAnsiTheme="minorHAnsi" w:cstheme="minorHAnsi"/>
                <w:snapToGrid w:val="0"/>
              </w:rPr>
              <w:t xml:space="preserve">/s) </w:t>
            </w:r>
          </w:p>
          <w:p w14:paraId="681179F0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77 cm</w:t>
            </w:r>
          </w:p>
        </w:tc>
        <w:tc>
          <w:tcPr>
            <w:tcW w:w="1354" w:type="dxa"/>
            <w:vMerge w:val="restart"/>
          </w:tcPr>
          <w:p w14:paraId="017FECD8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 xml:space="preserve">Profil ČHMÚ kategorie </w:t>
            </w:r>
            <w:r w:rsidRPr="00E97033">
              <w:rPr>
                <w:rFonts w:asciiTheme="minorHAnsi" w:hAnsiTheme="minorHAnsi" w:cstheme="minorHAnsi"/>
                <w:b/>
                <w:snapToGrid w:val="0"/>
              </w:rPr>
              <w:t>A</w:t>
            </w:r>
          </w:p>
        </w:tc>
      </w:tr>
      <w:tr w:rsidR="002514E0" w:rsidRPr="003A6441" w14:paraId="2E6E1182" w14:textId="77777777" w:rsidTr="00E97033">
        <w:trPr>
          <w:cantSplit/>
          <w:trHeight w:val="559"/>
        </w:trPr>
        <w:tc>
          <w:tcPr>
            <w:tcW w:w="1359" w:type="dxa"/>
            <w:vMerge/>
          </w:tcPr>
          <w:p w14:paraId="5D0D76BC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6"/>
              </w:rPr>
            </w:pPr>
          </w:p>
        </w:tc>
        <w:tc>
          <w:tcPr>
            <w:tcW w:w="1574" w:type="dxa"/>
            <w:vMerge/>
          </w:tcPr>
          <w:p w14:paraId="6890E645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sz w:val="32"/>
              </w:rPr>
            </w:pPr>
          </w:p>
        </w:tc>
        <w:tc>
          <w:tcPr>
            <w:tcW w:w="1002" w:type="dxa"/>
          </w:tcPr>
          <w:p w14:paraId="19DED0AB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II</w:t>
            </w:r>
          </w:p>
        </w:tc>
        <w:tc>
          <w:tcPr>
            <w:tcW w:w="1145" w:type="dxa"/>
          </w:tcPr>
          <w:p w14:paraId="13F7DD4E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230</w:t>
            </w:r>
          </w:p>
        </w:tc>
        <w:tc>
          <w:tcPr>
            <w:tcW w:w="1145" w:type="dxa"/>
          </w:tcPr>
          <w:p w14:paraId="26F1C11E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66,8</w:t>
            </w:r>
          </w:p>
        </w:tc>
        <w:tc>
          <w:tcPr>
            <w:tcW w:w="747" w:type="dxa"/>
          </w:tcPr>
          <w:p w14:paraId="238A7630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5</w:t>
            </w:r>
          </w:p>
        </w:tc>
        <w:tc>
          <w:tcPr>
            <w:tcW w:w="1162" w:type="dxa"/>
            <w:vMerge/>
          </w:tcPr>
          <w:p w14:paraId="11E4E48F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sz w:val="26"/>
              </w:rPr>
            </w:pPr>
          </w:p>
        </w:tc>
        <w:tc>
          <w:tcPr>
            <w:tcW w:w="1354" w:type="dxa"/>
            <w:vMerge/>
          </w:tcPr>
          <w:p w14:paraId="1521029E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</w:tr>
      <w:tr w:rsidR="002514E0" w:rsidRPr="003A6441" w14:paraId="67239C9F" w14:textId="77777777" w:rsidTr="00E97033">
        <w:trPr>
          <w:cantSplit/>
          <w:trHeight w:val="370"/>
        </w:trPr>
        <w:tc>
          <w:tcPr>
            <w:tcW w:w="1359" w:type="dxa"/>
            <w:vMerge/>
          </w:tcPr>
          <w:p w14:paraId="4FA28536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6"/>
              </w:rPr>
            </w:pPr>
          </w:p>
        </w:tc>
        <w:tc>
          <w:tcPr>
            <w:tcW w:w="1574" w:type="dxa"/>
            <w:vMerge/>
          </w:tcPr>
          <w:p w14:paraId="28DD526B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sz w:val="32"/>
              </w:rPr>
            </w:pPr>
          </w:p>
        </w:tc>
        <w:tc>
          <w:tcPr>
            <w:tcW w:w="1002" w:type="dxa"/>
          </w:tcPr>
          <w:p w14:paraId="4DAF98A1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III</w:t>
            </w:r>
          </w:p>
        </w:tc>
        <w:tc>
          <w:tcPr>
            <w:tcW w:w="1145" w:type="dxa"/>
          </w:tcPr>
          <w:p w14:paraId="647F3672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E97033">
              <w:rPr>
                <w:rFonts w:asciiTheme="minorHAnsi" w:hAnsiTheme="minorHAnsi" w:cstheme="minorHAnsi"/>
                <w:b/>
                <w:snapToGrid w:val="0"/>
              </w:rPr>
              <w:t>270</w:t>
            </w:r>
          </w:p>
        </w:tc>
        <w:tc>
          <w:tcPr>
            <w:tcW w:w="1145" w:type="dxa"/>
          </w:tcPr>
          <w:p w14:paraId="7F58AB12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101</w:t>
            </w:r>
          </w:p>
        </w:tc>
        <w:tc>
          <w:tcPr>
            <w:tcW w:w="747" w:type="dxa"/>
          </w:tcPr>
          <w:p w14:paraId="07A7D4D1" w14:textId="77777777" w:rsidR="002514E0" w:rsidRPr="00E97033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97033">
              <w:rPr>
                <w:rFonts w:asciiTheme="minorHAnsi" w:hAnsiTheme="minorHAnsi" w:cstheme="minorHAnsi"/>
                <w:snapToGrid w:val="0"/>
              </w:rPr>
              <w:t>Q</w:t>
            </w:r>
            <w:r w:rsidRPr="00E97033">
              <w:rPr>
                <w:rFonts w:asciiTheme="minorHAnsi" w:hAnsiTheme="minorHAnsi" w:cstheme="minorHAnsi"/>
                <w:snapToGrid w:val="0"/>
                <w:vertAlign w:val="subscript"/>
              </w:rPr>
              <w:t>16</w:t>
            </w:r>
          </w:p>
        </w:tc>
        <w:tc>
          <w:tcPr>
            <w:tcW w:w="1162" w:type="dxa"/>
            <w:vMerge/>
          </w:tcPr>
          <w:p w14:paraId="4C9C1264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sz w:val="26"/>
              </w:rPr>
            </w:pPr>
          </w:p>
        </w:tc>
        <w:tc>
          <w:tcPr>
            <w:tcW w:w="1354" w:type="dxa"/>
            <w:vMerge/>
          </w:tcPr>
          <w:p w14:paraId="1A7A7693" w14:textId="77777777" w:rsidR="002514E0" w:rsidRPr="003A6441" w:rsidRDefault="002514E0" w:rsidP="009F6AAA">
            <w:pPr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</w:tr>
    </w:tbl>
    <w:p w14:paraId="17456112" w14:textId="2C486561" w:rsidR="00C3375C" w:rsidRPr="00B64136" w:rsidRDefault="00C3375C" w:rsidP="00B6413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C3375C">
        <w:rPr>
          <w:rFonts w:asciiTheme="minorHAnsi" w:hAnsiTheme="minorHAnsi" w:cstheme="minorHAnsi"/>
          <w:b/>
          <w:color w:val="auto"/>
        </w:rPr>
        <w:lastRenderedPageBreak/>
        <w:t xml:space="preserve">Silniční most přes řeku Volyňku </w:t>
      </w:r>
      <w:r>
        <w:rPr>
          <w:rFonts w:asciiTheme="minorHAnsi" w:hAnsiTheme="minorHAnsi" w:cstheme="minorHAnsi"/>
          <w:color w:val="auto"/>
        </w:rPr>
        <w:t>a přes náhon</w:t>
      </w:r>
      <w:r w:rsidR="00E41E93">
        <w:rPr>
          <w:rFonts w:asciiTheme="minorHAnsi" w:hAnsiTheme="minorHAnsi" w:cstheme="minorHAnsi"/>
          <w:color w:val="auto"/>
        </w:rPr>
        <w:t xml:space="preserve"> s kapličkou sv. Jana Nepomuckého</w:t>
      </w:r>
      <w:r>
        <w:rPr>
          <w:rFonts w:asciiTheme="minorHAnsi" w:hAnsiTheme="minorHAnsi" w:cstheme="minorHAnsi"/>
          <w:color w:val="auto"/>
        </w:rPr>
        <w:t xml:space="preserve">, vlastníkem </w:t>
      </w:r>
      <w:r w:rsidR="00E41E93">
        <w:rPr>
          <w:rFonts w:asciiTheme="minorHAnsi" w:hAnsiTheme="minorHAnsi" w:cstheme="minorHAnsi"/>
          <w:color w:val="auto"/>
        </w:rPr>
        <w:t>správa a údržba silnic (</w:t>
      </w:r>
      <w:r>
        <w:rPr>
          <w:rFonts w:asciiTheme="minorHAnsi" w:hAnsiTheme="minorHAnsi" w:cstheme="minorHAnsi"/>
          <w:color w:val="auto"/>
        </w:rPr>
        <w:t>SÚS</w:t>
      </w:r>
      <w:r w:rsidR="00E41E93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. Na levém pilíři je umístěna </w:t>
      </w:r>
      <w:proofErr w:type="spellStart"/>
      <w:r>
        <w:rPr>
          <w:rFonts w:asciiTheme="minorHAnsi" w:hAnsiTheme="minorHAnsi" w:cstheme="minorHAnsi"/>
          <w:color w:val="auto"/>
        </w:rPr>
        <w:t>vodotečná</w:t>
      </w:r>
      <w:proofErr w:type="spellEnd"/>
      <w:r>
        <w:rPr>
          <w:rFonts w:asciiTheme="minorHAnsi" w:hAnsiTheme="minorHAnsi" w:cstheme="minorHAnsi"/>
          <w:color w:val="auto"/>
        </w:rPr>
        <w:t xml:space="preserve"> lať</w:t>
      </w:r>
      <w:r w:rsidR="00E41E93">
        <w:rPr>
          <w:rFonts w:asciiTheme="minorHAnsi" w:hAnsiTheme="minorHAnsi" w:cstheme="minorHAnsi"/>
          <w:color w:val="auto"/>
        </w:rPr>
        <w:t xml:space="preserve"> s vyznačenými stavy povodňové aktivity</w:t>
      </w:r>
      <w:r>
        <w:rPr>
          <w:rFonts w:asciiTheme="minorHAnsi" w:hAnsiTheme="minorHAnsi" w:cstheme="minorHAnsi"/>
          <w:color w:val="auto"/>
        </w:rPr>
        <w:t>.</w:t>
      </w:r>
    </w:p>
    <w:p w14:paraId="16F0B5D8" w14:textId="77777777" w:rsidR="009D127F" w:rsidRPr="003A6441" w:rsidRDefault="009D127F" w:rsidP="009D127F">
      <w:pPr>
        <w:pStyle w:val="Default"/>
        <w:rPr>
          <w:rFonts w:asciiTheme="minorHAnsi" w:hAnsiTheme="minorHAnsi" w:cstheme="minorHAnsi"/>
          <w:color w:val="auto"/>
        </w:rPr>
      </w:pPr>
    </w:p>
    <w:p w14:paraId="2B7CCAA1" w14:textId="77777777" w:rsidR="005442DC" w:rsidRDefault="009D127F" w:rsidP="009D127F">
      <w:pPr>
        <w:pStyle w:val="Default"/>
        <w:rPr>
          <w:rFonts w:asciiTheme="minorHAnsi" w:hAnsiTheme="minorHAnsi" w:cstheme="minorHAnsi"/>
          <w:b/>
          <w:color w:val="auto"/>
        </w:rPr>
      </w:pPr>
      <w:r w:rsidRPr="005442DC">
        <w:rPr>
          <w:rFonts w:asciiTheme="minorHAnsi" w:hAnsiTheme="minorHAnsi" w:cstheme="minorHAnsi"/>
          <w:b/>
          <w:color w:val="auto"/>
        </w:rPr>
        <w:t xml:space="preserve">5/ Vodní dílo: </w:t>
      </w:r>
    </w:p>
    <w:p w14:paraId="6D764DF0" w14:textId="77777777" w:rsidR="00C3375C" w:rsidRDefault="00C3375C" w:rsidP="00B6413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Rybník Straňovice</w:t>
      </w:r>
      <w:r>
        <w:rPr>
          <w:rFonts w:asciiTheme="minorHAnsi" w:hAnsiTheme="minorHAnsi" w:cstheme="minorHAnsi"/>
          <w:color w:val="auto"/>
        </w:rPr>
        <w:t xml:space="preserve">, pozemek p. č. 4370 v k. ú. Malenice, směr Straňovice. Rybník prošel v letech </w:t>
      </w:r>
      <w:proofErr w:type="gramStart"/>
      <w:r>
        <w:rPr>
          <w:rFonts w:asciiTheme="minorHAnsi" w:hAnsiTheme="minorHAnsi" w:cstheme="minorHAnsi"/>
          <w:color w:val="auto"/>
        </w:rPr>
        <w:t>2017 – 2018</w:t>
      </w:r>
      <w:proofErr w:type="gramEnd"/>
      <w:r>
        <w:rPr>
          <w:rFonts w:asciiTheme="minorHAnsi" w:hAnsiTheme="minorHAnsi" w:cstheme="minorHAnsi"/>
          <w:color w:val="auto"/>
        </w:rPr>
        <w:t xml:space="preserve"> celkovou revitalizací, jejímž cílem bylo zpevnění hráze.</w:t>
      </w:r>
      <w:r w:rsidR="00D265CE">
        <w:rPr>
          <w:rFonts w:asciiTheme="minorHAnsi" w:hAnsiTheme="minorHAnsi" w:cstheme="minorHAnsi"/>
          <w:color w:val="auto"/>
        </w:rPr>
        <w:t xml:space="preserve"> Vlastníkem vodního díla je obec Malenice</w:t>
      </w:r>
      <w:r w:rsidR="000C25C2">
        <w:rPr>
          <w:rFonts w:asciiTheme="minorHAnsi" w:hAnsiTheme="minorHAnsi" w:cstheme="minorHAnsi"/>
          <w:color w:val="auto"/>
        </w:rPr>
        <w:t>.</w:t>
      </w:r>
    </w:p>
    <w:p w14:paraId="6E98ED04" w14:textId="77777777" w:rsidR="00C3375C" w:rsidRPr="00B64136" w:rsidRDefault="00C3375C" w:rsidP="00B6413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8"/>
          <w:szCs w:val="8"/>
        </w:rPr>
      </w:pPr>
    </w:p>
    <w:p w14:paraId="7BC9A3F7" w14:textId="77777777" w:rsidR="00C3375C" w:rsidRDefault="00C3375C" w:rsidP="00B6413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65CE">
        <w:rPr>
          <w:rFonts w:asciiTheme="minorHAnsi" w:hAnsiTheme="minorHAnsi" w:cstheme="minorHAnsi"/>
          <w:b/>
          <w:color w:val="auto"/>
        </w:rPr>
        <w:t>Lávka pro pěší</w:t>
      </w:r>
      <w:r>
        <w:rPr>
          <w:rFonts w:asciiTheme="minorHAnsi" w:hAnsiTheme="minorHAnsi" w:cstheme="minorHAnsi"/>
          <w:color w:val="auto"/>
        </w:rPr>
        <w:t xml:space="preserve"> přes řeku Volyňku v lokalitě Pod Pržma, směr Lčovice, p. č. 4399 v k. ú. Malenice</w:t>
      </w:r>
      <w:r w:rsidR="00D265CE">
        <w:rPr>
          <w:rFonts w:asciiTheme="minorHAnsi" w:hAnsiTheme="minorHAnsi" w:cstheme="minorHAnsi"/>
          <w:color w:val="auto"/>
        </w:rPr>
        <w:t>. Vlastníkem vodního díla je obec Malenice</w:t>
      </w:r>
      <w:r w:rsidR="000C25C2">
        <w:rPr>
          <w:rFonts w:asciiTheme="minorHAnsi" w:hAnsiTheme="minorHAnsi" w:cstheme="minorHAnsi"/>
          <w:color w:val="auto"/>
        </w:rPr>
        <w:t>.</w:t>
      </w:r>
    </w:p>
    <w:p w14:paraId="01A44221" w14:textId="77777777" w:rsidR="00D265CE" w:rsidRPr="00B64136" w:rsidRDefault="00D265CE" w:rsidP="00B6413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8"/>
          <w:szCs w:val="8"/>
        </w:rPr>
      </w:pPr>
    </w:p>
    <w:p w14:paraId="1589A829" w14:textId="511ED094" w:rsidR="00D265CE" w:rsidRDefault="00D265CE" w:rsidP="00B6413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65CE">
        <w:rPr>
          <w:rFonts w:asciiTheme="minorHAnsi" w:hAnsiTheme="minorHAnsi" w:cstheme="minorHAnsi"/>
          <w:b/>
          <w:color w:val="auto"/>
        </w:rPr>
        <w:t xml:space="preserve">Most </w:t>
      </w:r>
      <w:r>
        <w:rPr>
          <w:rFonts w:asciiTheme="minorHAnsi" w:hAnsiTheme="minorHAnsi" w:cstheme="minorHAnsi"/>
          <w:b/>
          <w:color w:val="auto"/>
        </w:rPr>
        <w:t xml:space="preserve">přes řeku Volyňku </w:t>
      </w:r>
      <w:r>
        <w:rPr>
          <w:rFonts w:asciiTheme="minorHAnsi" w:hAnsiTheme="minorHAnsi" w:cstheme="minorHAnsi"/>
          <w:color w:val="auto"/>
        </w:rPr>
        <w:t>v ulici K </w:t>
      </w:r>
      <w:proofErr w:type="spellStart"/>
      <w:r>
        <w:rPr>
          <w:rFonts w:asciiTheme="minorHAnsi" w:hAnsiTheme="minorHAnsi" w:cstheme="minorHAnsi"/>
          <w:color w:val="auto"/>
        </w:rPr>
        <w:t>Jiřičkum</w:t>
      </w:r>
      <w:proofErr w:type="spellEnd"/>
      <w:r>
        <w:rPr>
          <w:rFonts w:asciiTheme="minorHAnsi" w:hAnsiTheme="minorHAnsi" w:cstheme="minorHAnsi"/>
          <w:color w:val="auto"/>
        </w:rPr>
        <w:t xml:space="preserve">, p. č. 4402 v k. ú. Malenice. Most </w:t>
      </w:r>
      <w:r w:rsidR="008808E3">
        <w:rPr>
          <w:rFonts w:asciiTheme="minorHAnsi" w:hAnsiTheme="minorHAnsi" w:cstheme="minorHAnsi"/>
          <w:color w:val="auto"/>
        </w:rPr>
        <w:t>prošel</w:t>
      </w:r>
      <w:r w:rsidR="000A2B4B">
        <w:rPr>
          <w:rFonts w:asciiTheme="minorHAnsi" w:hAnsiTheme="minorHAnsi" w:cstheme="minorHAnsi"/>
          <w:color w:val="auto"/>
        </w:rPr>
        <w:t xml:space="preserve"> v roce 2020</w:t>
      </w:r>
      <w:r w:rsidR="008808E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rekonstrukcí. Vlastníkem vodního díla je obec Malenice</w:t>
      </w:r>
      <w:r w:rsidR="000C25C2">
        <w:rPr>
          <w:rFonts w:asciiTheme="minorHAnsi" w:hAnsiTheme="minorHAnsi" w:cstheme="minorHAnsi"/>
          <w:color w:val="auto"/>
        </w:rPr>
        <w:t>.</w:t>
      </w:r>
    </w:p>
    <w:p w14:paraId="5D04DAE6" w14:textId="77777777" w:rsidR="00D265CE" w:rsidRPr="00B64136" w:rsidRDefault="00D265CE" w:rsidP="00B6413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8"/>
          <w:szCs w:val="8"/>
        </w:rPr>
      </w:pPr>
    </w:p>
    <w:p w14:paraId="1E4EA321" w14:textId="77777777" w:rsidR="00D265CE" w:rsidRPr="00C3375C" w:rsidRDefault="00D265CE" w:rsidP="00B6413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65CE">
        <w:rPr>
          <w:rFonts w:asciiTheme="minorHAnsi" w:hAnsiTheme="minorHAnsi" w:cstheme="minorHAnsi"/>
          <w:b/>
          <w:color w:val="auto"/>
        </w:rPr>
        <w:t xml:space="preserve">Jez </w:t>
      </w:r>
      <w:r>
        <w:rPr>
          <w:rFonts w:asciiTheme="minorHAnsi" w:hAnsiTheme="minorHAnsi" w:cstheme="minorHAnsi"/>
          <w:b/>
          <w:color w:val="auto"/>
        </w:rPr>
        <w:t xml:space="preserve">a náhon </w:t>
      </w:r>
      <w:r w:rsidRPr="00D265CE">
        <w:rPr>
          <w:rFonts w:asciiTheme="minorHAnsi" w:hAnsiTheme="minorHAnsi" w:cstheme="minorHAnsi"/>
          <w:b/>
          <w:color w:val="auto"/>
        </w:rPr>
        <w:t>na řece Volyňce</w:t>
      </w:r>
      <w:r>
        <w:rPr>
          <w:rFonts w:asciiTheme="minorHAnsi" w:hAnsiTheme="minorHAnsi" w:cstheme="minorHAnsi"/>
          <w:color w:val="auto"/>
        </w:rPr>
        <w:t xml:space="preserve"> v ulici V Chalupách. Vlastníkem Jan Pravda. </w:t>
      </w:r>
    </w:p>
    <w:p w14:paraId="2611C50D" w14:textId="1DDBFE3F" w:rsidR="006312AE" w:rsidRDefault="006312AE" w:rsidP="009D127F">
      <w:pPr>
        <w:pStyle w:val="Default"/>
        <w:rPr>
          <w:rFonts w:asciiTheme="minorHAnsi" w:hAnsiTheme="minorHAnsi" w:cstheme="minorHAnsi"/>
          <w:color w:val="auto"/>
        </w:rPr>
      </w:pPr>
    </w:p>
    <w:p w14:paraId="0753E4CF" w14:textId="77777777" w:rsidR="00875ABA" w:rsidRPr="003A6441" w:rsidRDefault="00875ABA" w:rsidP="009D127F">
      <w:pPr>
        <w:pStyle w:val="Default"/>
        <w:rPr>
          <w:rFonts w:asciiTheme="minorHAnsi" w:hAnsiTheme="minorHAnsi" w:cstheme="minorHAnsi"/>
          <w:color w:val="auto"/>
        </w:rPr>
      </w:pPr>
    </w:p>
    <w:p w14:paraId="387D9764" w14:textId="77777777" w:rsidR="00941E80" w:rsidRDefault="00941E80" w:rsidP="008808E3">
      <w:pPr>
        <w:pStyle w:val="Default"/>
        <w:numPr>
          <w:ilvl w:val="0"/>
          <w:numId w:val="7"/>
        </w:numPr>
        <w:shd w:val="clear" w:color="auto" w:fill="F2F2F2" w:themeFill="background1" w:themeFillShade="F2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Ohrožené objekty v obci:</w:t>
      </w:r>
    </w:p>
    <w:p w14:paraId="4525A807" w14:textId="77777777" w:rsidR="00941E80" w:rsidRPr="003A6441" w:rsidRDefault="00941E80" w:rsidP="009D127F">
      <w:pPr>
        <w:pStyle w:val="Default"/>
        <w:rPr>
          <w:rFonts w:asciiTheme="minorHAnsi" w:hAnsiTheme="minorHAnsi" w:cstheme="minorHAnsi"/>
        </w:rPr>
      </w:pPr>
    </w:p>
    <w:p w14:paraId="50ABE012" w14:textId="77777777" w:rsidR="009D127F" w:rsidRPr="003A6441" w:rsidRDefault="009D127F" w:rsidP="009D127F">
      <w:pPr>
        <w:pStyle w:val="Default"/>
        <w:rPr>
          <w:rFonts w:asciiTheme="minorHAnsi" w:hAnsiTheme="minorHAnsi" w:cstheme="minorHAnsi"/>
          <w:b/>
        </w:rPr>
      </w:pPr>
      <w:r w:rsidRPr="003A6441">
        <w:rPr>
          <w:rFonts w:asciiTheme="minorHAnsi" w:hAnsiTheme="minorHAnsi" w:cstheme="minorHAnsi"/>
          <w:b/>
        </w:rPr>
        <w:t xml:space="preserve">6/ Ohrožené území, objekty a majetek: </w:t>
      </w:r>
    </w:p>
    <w:p w14:paraId="6CBFEFF9" w14:textId="77777777" w:rsidR="009D127F" w:rsidRDefault="009D127F" w:rsidP="009D127F">
      <w:pPr>
        <w:pStyle w:val="Default"/>
        <w:rPr>
          <w:rFonts w:asciiTheme="minorHAnsi" w:hAnsiTheme="minorHAnsi" w:cstheme="minorHAnsi"/>
        </w:rPr>
      </w:pPr>
    </w:p>
    <w:p w14:paraId="1A6610B5" w14:textId="77777777" w:rsidR="00D265CE" w:rsidRPr="000A70AC" w:rsidRDefault="00D265CE" w:rsidP="009D127F">
      <w:pPr>
        <w:pStyle w:val="Default"/>
        <w:rPr>
          <w:rFonts w:asciiTheme="minorHAnsi" w:hAnsiTheme="minorHAnsi" w:cstheme="minorHAnsi"/>
          <w:b/>
          <w:u w:val="single"/>
        </w:rPr>
      </w:pPr>
      <w:r w:rsidRPr="000A70AC">
        <w:rPr>
          <w:rFonts w:asciiTheme="minorHAnsi" w:hAnsiTheme="minorHAnsi" w:cstheme="minorHAnsi"/>
          <w:b/>
          <w:u w:val="single"/>
        </w:rPr>
        <w:t>Objekty ohrožené řekou Volyňkou</w:t>
      </w:r>
    </w:p>
    <w:p w14:paraId="589B9CEF" w14:textId="77777777" w:rsidR="00D265CE" w:rsidRPr="00B64136" w:rsidRDefault="00D265CE" w:rsidP="009D127F">
      <w:pPr>
        <w:pStyle w:val="Default"/>
        <w:rPr>
          <w:rFonts w:asciiTheme="minorHAnsi" w:hAnsiTheme="minorHAnsi" w:cstheme="minorHAnsi"/>
          <w:sz w:val="14"/>
          <w:szCs w:val="14"/>
          <w:u w:val="single"/>
        </w:rPr>
      </w:pPr>
    </w:p>
    <w:p w14:paraId="64E06AF8" w14:textId="77777777" w:rsidR="00D265CE" w:rsidRDefault="00D265CE" w:rsidP="009D127F">
      <w:pPr>
        <w:pStyle w:val="Default"/>
        <w:rPr>
          <w:rFonts w:asciiTheme="minorHAnsi" w:hAnsiTheme="minorHAnsi" w:cstheme="minorHAnsi"/>
          <w:b/>
        </w:rPr>
      </w:pPr>
      <w:r w:rsidRPr="00D265CE">
        <w:rPr>
          <w:rFonts w:asciiTheme="minorHAnsi" w:hAnsiTheme="minorHAnsi" w:cstheme="minorHAnsi"/>
          <w:b/>
        </w:rPr>
        <w:t>Rodinné domy</w:t>
      </w:r>
      <w:r>
        <w:rPr>
          <w:rFonts w:asciiTheme="minorHAnsi" w:hAnsiTheme="minorHAnsi" w:cstheme="minorHAnsi"/>
          <w:b/>
        </w:rPr>
        <w:t xml:space="preserve"> v ulici Na Pláni a Ptačí</w:t>
      </w:r>
      <w:r w:rsidR="006509DE">
        <w:rPr>
          <w:rFonts w:asciiTheme="minorHAnsi" w:hAnsiTheme="minorHAnsi" w:cstheme="minorHAnsi"/>
          <w:b/>
        </w:rPr>
        <w:t xml:space="preserve">, </w:t>
      </w:r>
      <w:r w:rsidR="006509DE">
        <w:rPr>
          <w:rFonts w:asciiTheme="minorHAnsi" w:hAnsiTheme="minorHAnsi" w:cstheme="minorHAnsi"/>
        </w:rPr>
        <w:t>levý břeh Volyňky</w:t>
      </w:r>
      <w:r>
        <w:rPr>
          <w:rFonts w:asciiTheme="minorHAnsi" w:hAnsiTheme="minorHAnsi" w:cstheme="minorHAnsi"/>
          <w:b/>
        </w:rPr>
        <w:t xml:space="preserve"> </w:t>
      </w:r>
    </w:p>
    <w:p w14:paraId="10748663" w14:textId="77777777" w:rsidR="00D265CE" w:rsidRDefault="00D265CE" w:rsidP="009D127F">
      <w:pPr>
        <w:pStyle w:val="Default"/>
        <w:rPr>
          <w:rFonts w:asciiTheme="minorHAnsi" w:hAnsiTheme="minorHAnsi" w:cstheme="minorHAnsi"/>
        </w:rPr>
      </w:pPr>
      <w:r w:rsidRPr="006509DE">
        <w:rPr>
          <w:rFonts w:asciiTheme="minorHAnsi" w:hAnsiTheme="minorHAnsi" w:cstheme="minorHAnsi"/>
        </w:rPr>
        <w:t>č.</w:t>
      </w:r>
      <w:r w:rsidR="006509DE">
        <w:rPr>
          <w:rFonts w:asciiTheme="minorHAnsi" w:hAnsiTheme="minorHAnsi" w:cstheme="minorHAnsi"/>
        </w:rPr>
        <w:t xml:space="preserve"> </w:t>
      </w:r>
      <w:r w:rsidRPr="006509DE">
        <w:rPr>
          <w:rFonts w:asciiTheme="minorHAnsi" w:hAnsiTheme="minorHAnsi" w:cstheme="minorHAnsi"/>
        </w:rPr>
        <w:t xml:space="preserve">p. </w:t>
      </w:r>
      <w:r w:rsidR="006509DE" w:rsidRPr="006509DE">
        <w:rPr>
          <w:rFonts w:asciiTheme="minorHAnsi" w:hAnsiTheme="minorHAnsi" w:cstheme="minorHAnsi"/>
        </w:rPr>
        <w:t>164</w:t>
      </w:r>
      <w:r w:rsidR="00940FDE">
        <w:rPr>
          <w:rFonts w:asciiTheme="minorHAnsi" w:hAnsiTheme="minorHAnsi" w:cstheme="minorHAnsi"/>
        </w:rPr>
        <w:t>, ul. Ptačí</w:t>
      </w:r>
      <w:r w:rsidR="006509DE" w:rsidRPr="006509DE">
        <w:rPr>
          <w:rFonts w:asciiTheme="minorHAnsi" w:hAnsiTheme="minorHAnsi" w:cstheme="minorHAnsi"/>
        </w:rPr>
        <w:t xml:space="preserve"> – Staněk</w:t>
      </w:r>
      <w:r w:rsidR="006509DE">
        <w:rPr>
          <w:rFonts w:asciiTheme="minorHAnsi" w:hAnsiTheme="minorHAnsi" w:cstheme="minorHAnsi"/>
        </w:rPr>
        <w:t xml:space="preserve"> </w:t>
      </w:r>
      <w:r w:rsidR="00410AF8">
        <w:rPr>
          <w:rFonts w:asciiTheme="minorHAnsi" w:hAnsiTheme="minorHAnsi" w:cstheme="minorHAnsi"/>
        </w:rPr>
        <w:t>Milan</w:t>
      </w:r>
      <w:r w:rsidR="000C25C2">
        <w:rPr>
          <w:rFonts w:asciiTheme="minorHAnsi" w:hAnsiTheme="minorHAnsi" w:cstheme="minorHAnsi"/>
        </w:rPr>
        <w:t xml:space="preserve"> </w:t>
      </w:r>
      <w:r w:rsidR="006509DE">
        <w:rPr>
          <w:rFonts w:asciiTheme="minorHAnsi" w:hAnsiTheme="minorHAnsi" w:cstheme="minorHAnsi"/>
        </w:rPr>
        <w:t>(6 osob)</w:t>
      </w:r>
      <w:r w:rsidR="00940FDE">
        <w:rPr>
          <w:rFonts w:asciiTheme="minorHAnsi" w:hAnsiTheme="minorHAnsi" w:cstheme="minorHAnsi"/>
        </w:rPr>
        <w:t xml:space="preserve">, tel.: 731 197 360 </w:t>
      </w:r>
    </w:p>
    <w:p w14:paraId="615432B8" w14:textId="77777777" w:rsidR="006509DE" w:rsidRDefault="006509DE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165</w:t>
      </w:r>
      <w:r w:rsidR="00940FDE">
        <w:rPr>
          <w:rFonts w:asciiTheme="minorHAnsi" w:hAnsiTheme="minorHAnsi" w:cstheme="minorHAnsi"/>
        </w:rPr>
        <w:t>, ul. Ptačí</w:t>
      </w:r>
      <w:r>
        <w:rPr>
          <w:rFonts w:asciiTheme="minorHAnsi" w:hAnsiTheme="minorHAnsi" w:cstheme="minorHAnsi"/>
        </w:rPr>
        <w:t xml:space="preserve"> – Brabcová </w:t>
      </w:r>
      <w:r w:rsidR="00410AF8">
        <w:rPr>
          <w:rFonts w:asciiTheme="minorHAnsi" w:hAnsiTheme="minorHAnsi" w:cstheme="minorHAnsi"/>
        </w:rPr>
        <w:t xml:space="preserve">Jaroslava </w:t>
      </w:r>
      <w:r>
        <w:rPr>
          <w:rFonts w:asciiTheme="minorHAnsi" w:hAnsiTheme="minorHAnsi" w:cstheme="minorHAnsi"/>
        </w:rPr>
        <w:t>(3 osoby)</w:t>
      </w:r>
      <w:r w:rsidR="00940FDE">
        <w:rPr>
          <w:rFonts w:asciiTheme="minorHAnsi" w:hAnsiTheme="minorHAnsi" w:cstheme="minorHAnsi"/>
        </w:rPr>
        <w:t>, tel: 602 340 342</w:t>
      </w:r>
    </w:p>
    <w:p w14:paraId="762AA3DE" w14:textId="77777777" w:rsidR="006509DE" w:rsidRDefault="006509DE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198</w:t>
      </w:r>
      <w:r w:rsidR="00101CC4">
        <w:rPr>
          <w:rFonts w:asciiTheme="minorHAnsi" w:hAnsiTheme="minorHAnsi" w:cstheme="minorHAnsi"/>
        </w:rPr>
        <w:t>, ul. Na Pláni</w:t>
      </w:r>
      <w:r>
        <w:rPr>
          <w:rFonts w:asciiTheme="minorHAnsi" w:hAnsiTheme="minorHAnsi" w:cstheme="minorHAnsi"/>
        </w:rPr>
        <w:t xml:space="preserve"> – Liška </w:t>
      </w:r>
      <w:r w:rsidR="00410AF8">
        <w:rPr>
          <w:rFonts w:asciiTheme="minorHAnsi" w:hAnsiTheme="minorHAnsi" w:cstheme="minorHAnsi"/>
        </w:rPr>
        <w:t xml:space="preserve">Jiří </w:t>
      </w:r>
      <w:r>
        <w:rPr>
          <w:rFonts w:asciiTheme="minorHAnsi" w:hAnsiTheme="minorHAnsi" w:cstheme="minorHAnsi"/>
        </w:rPr>
        <w:t>(3 osoby)</w:t>
      </w:r>
      <w:r w:rsidR="00101CC4">
        <w:rPr>
          <w:rFonts w:asciiTheme="minorHAnsi" w:hAnsiTheme="minorHAnsi" w:cstheme="minorHAnsi"/>
        </w:rPr>
        <w:t>, tel.: 602 458 295</w:t>
      </w:r>
    </w:p>
    <w:p w14:paraId="5CDD727C" w14:textId="77777777" w:rsidR="006509DE" w:rsidRDefault="006509DE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202</w:t>
      </w:r>
      <w:r w:rsidR="00101CC4">
        <w:rPr>
          <w:rFonts w:asciiTheme="minorHAnsi" w:hAnsiTheme="minorHAnsi" w:cstheme="minorHAnsi"/>
        </w:rPr>
        <w:t>, ul. Na Pláni</w:t>
      </w:r>
      <w:r>
        <w:rPr>
          <w:rFonts w:asciiTheme="minorHAnsi" w:hAnsiTheme="minorHAnsi" w:cstheme="minorHAnsi"/>
        </w:rPr>
        <w:t xml:space="preserve"> – Pechoušek</w:t>
      </w:r>
      <w:r w:rsidR="00410AF8">
        <w:rPr>
          <w:rFonts w:asciiTheme="minorHAnsi" w:hAnsiTheme="minorHAnsi" w:cstheme="minorHAnsi"/>
        </w:rPr>
        <w:t xml:space="preserve"> Stanislav</w:t>
      </w:r>
      <w:r>
        <w:rPr>
          <w:rFonts w:asciiTheme="minorHAnsi" w:hAnsiTheme="minorHAnsi" w:cstheme="minorHAnsi"/>
        </w:rPr>
        <w:t xml:space="preserve"> (4 osoby)</w:t>
      </w:r>
      <w:r w:rsidR="00101CC4">
        <w:rPr>
          <w:rFonts w:asciiTheme="minorHAnsi" w:hAnsiTheme="minorHAnsi" w:cstheme="minorHAnsi"/>
        </w:rPr>
        <w:t xml:space="preserve">, tel.: 775 656 180 </w:t>
      </w:r>
    </w:p>
    <w:p w14:paraId="367DDC2F" w14:textId="77777777" w:rsidR="00D265CE" w:rsidRDefault="006509DE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199</w:t>
      </w:r>
      <w:r w:rsidR="00101CC4">
        <w:rPr>
          <w:rFonts w:asciiTheme="minorHAnsi" w:hAnsiTheme="minorHAnsi" w:cstheme="minorHAnsi"/>
        </w:rPr>
        <w:t>, ul. Na Pláni</w:t>
      </w:r>
      <w:r>
        <w:rPr>
          <w:rFonts w:asciiTheme="minorHAnsi" w:hAnsiTheme="minorHAnsi" w:cstheme="minorHAnsi"/>
        </w:rPr>
        <w:t xml:space="preserve"> – Křešničková </w:t>
      </w:r>
      <w:r w:rsidR="00410AF8">
        <w:rPr>
          <w:rFonts w:asciiTheme="minorHAnsi" w:hAnsiTheme="minorHAnsi" w:cstheme="minorHAnsi"/>
        </w:rPr>
        <w:t>Petra</w:t>
      </w:r>
      <w:r>
        <w:rPr>
          <w:rFonts w:asciiTheme="minorHAnsi" w:hAnsiTheme="minorHAnsi" w:cstheme="minorHAnsi"/>
        </w:rPr>
        <w:t xml:space="preserve"> (1 osoba)</w:t>
      </w:r>
      <w:r w:rsidR="00101CC4">
        <w:rPr>
          <w:rFonts w:asciiTheme="minorHAnsi" w:hAnsiTheme="minorHAnsi" w:cstheme="minorHAnsi"/>
        </w:rPr>
        <w:t>, tel.: 602 379 777</w:t>
      </w:r>
    </w:p>
    <w:p w14:paraId="1574C873" w14:textId="77777777" w:rsidR="006509DE" w:rsidRPr="00B64136" w:rsidRDefault="006509DE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3C3AA14B" w14:textId="77777777" w:rsidR="006509DE" w:rsidRPr="006509DE" w:rsidRDefault="006509DE" w:rsidP="009D127F">
      <w:pPr>
        <w:pStyle w:val="Default"/>
        <w:rPr>
          <w:rFonts w:asciiTheme="minorHAnsi" w:hAnsiTheme="minorHAnsi" w:cstheme="minorHAnsi"/>
        </w:rPr>
      </w:pPr>
      <w:r w:rsidRPr="006509DE">
        <w:rPr>
          <w:rFonts w:asciiTheme="minorHAnsi" w:hAnsiTheme="minorHAnsi" w:cstheme="minorHAnsi"/>
          <w:b/>
        </w:rPr>
        <w:t>Rodinný dům v ulici Zámostí</w:t>
      </w:r>
      <w:r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levý břeh Volyňky</w:t>
      </w:r>
    </w:p>
    <w:p w14:paraId="304A98F5" w14:textId="77777777" w:rsidR="006509DE" w:rsidRDefault="006509DE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67 – Svítivá, Podskalský (trvale neobydlen)</w:t>
      </w:r>
      <w:r w:rsidR="00101CC4">
        <w:rPr>
          <w:rFonts w:asciiTheme="minorHAnsi" w:hAnsiTheme="minorHAnsi" w:cstheme="minorHAnsi"/>
        </w:rPr>
        <w:t>, tel: 721 434 890</w:t>
      </w:r>
    </w:p>
    <w:p w14:paraId="38DAB942" w14:textId="77777777" w:rsidR="006509DE" w:rsidRPr="00B64136" w:rsidRDefault="006509DE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3A01F30B" w14:textId="77777777" w:rsidR="006509DE" w:rsidRPr="006509DE" w:rsidRDefault="006509DE" w:rsidP="009D127F">
      <w:pPr>
        <w:pStyle w:val="Default"/>
        <w:rPr>
          <w:rFonts w:asciiTheme="minorHAnsi" w:hAnsiTheme="minorHAnsi" w:cstheme="minorHAnsi"/>
        </w:rPr>
      </w:pPr>
      <w:r w:rsidRPr="006509DE">
        <w:rPr>
          <w:rFonts w:asciiTheme="minorHAnsi" w:hAnsiTheme="minorHAnsi" w:cstheme="minorHAnsi"/>
          <w:b/>
        </w:rPr>
        <w:t>Rodinné domy v ulici V</w:t>
      </w:r>
      <w:r>
        <w:rPr>
          <w:rFonts w:asciiTheme="minorHAnsi" w:hAnsiTheme="minorHAnsi" w:cstheme="minorHAnsi"/>
          <w:b/>
        </w:rPr>
        <w:t> </w:t>
      </w:r>
      <w:r w:rsidRPr="006509DE">
        <w:rPr>
          <w:rFonts w:asciiTheme="minorHAnsi" w:hAnsiTheme="minorHAnsi" w:cstheme="minorHAnsi"/>
          <w:b/>
        </w:rPr>
        <w:t>Chalupách</w:t>
      </w:r>
      <w:r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pravý břeh Volyňky</w:t>
      </w:r>
    </w:p>
    <w:p w14:paraId="77D5AD35" w14:textId="77777777" w:rsidR="00BA0A42" w:rsidRDefault="00BA0A42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p. 8 </w:t>
      </w:r>
      <w:r w:rsidR="000C25C2">
        <w:rPr>
          <w:rFonts w:asciiTheme="minorHAnsi" w:hAnsiTheme="minorHAnsi" w:cstheme="minorHAnsi"/>
        </w:rPr>
        <w:t xml:space="preserve">– </w:t>
      </w:r>
      <w:proofErr w:type="spellStart"/>
      <w:r>
        <w:rPr>
          <w:rFonts w:asciiTheme="minorHAnsi" w:hAnsiTheme="minorHAnsi" w:cstheme="minorHAnsi"/>
        </w:rPr>
        <w:t>Knausedr</w:t>
      </w:r>
      <w:proofErr w:type="spellEnd"/>
      <w:r>
        <w:rPr>
          <w:rFonts w:asciiTheme="minorHAnsi" w:hAnsiTheme="minorHAnsi" w:cstheme="minorHAnsi"/>
        </w:rPr>
        <w:t xml:space="preserve"> </w:t>
      </w:r>
      <w:r w:rsidR="00410AF8">
        <w:rPr>
          <w:rFonts w:asciiTheme="minorHAnsi" w:hAnsiTheme="minorHAnsi" w:cstheme="minorHAnsi"/>
        </w:rPr>
        <w:t xml:space="preserve">Alfons </w:t>
      </w:r>
      <w:r>
        <w:rPr>
          <w:rFonts w:asciiTheme="minorHAnsi" w:hAnsiTheme="minorHAnsi" w:cstheme="minorHAnsi"/>
        </w:rPr>
        <w:t>(1 osoba)</w:t>
      </w:r>
      <w:r w:rsidR="00101CC4">
        <w:rPr>
          <w:rFonts w:asciiTheme="minorHAnsi" w:hAnsiTheme="minorHAnsi" w:cstheme="minorHAnsi"/>
        </w:rPr>
        <w:t>, tel.: 732 370</w:t>
      </w:r>
      <w:r w:rsidR="000C25C2">
        <w:rPr>
          <w:rFonts w:asciiTheme="minorHAnsi" w:hAnsiTheme="minorHAnsi" w:cstheme="minorHAnsi"/>
        </w:rPr>
        <w:t> </w:t>
      </w:r>
      <w:r w:rsidR="00101CC4">
        <w:rPr>
          <w:rFonts w:asciiTheme="minorHAnsi" w:hAnsiTheme="minorHAnsi" w:cstheme="minorHAnsi"/>
        </w:rPr>
        <w:t>048</w:t>
      </w:r>
      <w:r w:rsidR="000C25C2">
        <w:rPr>
          <w:rFonts w:asciiTheme="minorHAnsi" w:hAnsiTheme="minorHAnsi" w:cstheme="minorHAnsi"/>
        </w:rPr>
        <w:t xml:space="preserve"> </w:t>
      </w:r>
    </w:p>
    <w:p w14:paraId="5B62BDA4" w14:textId="293504C1" w:rsidR="00BA0A42" w:rsidRDefault="000C25C2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p. 9 – </w:t>
      </w:r>
      <w:r w:rsidR="00BA0A42">
        <w:rPr>
          <w:rFonts w:asciiTheme="minorHAnsi" w:hAnsiTheme="minorHAnsi" w:cstheme="minorHAnsi"/>
        </w:rPr>
        <w:t xml:space="preserve">Novotná </w:t>
      </w:r>
      <w:r w:rsidR="00410AF8">
        <w:rPr>
          <w:rFonts w:asciiTheme="minorHAnsi" w:hAnsiTheme="minorHAnsi" w:cstheme="minorHAnsi"/>
        </w:rPr>
        <w:t xml:space="preserve">Jana </w:t>
      </w:r>
      <w:r w:rsidR="00BA0A42">
        <w:rPr>
          <w:rFonts w:asciiTheme="minorHAnsi" w:hAnsiTheme="minorHAnsi" w:cstheme="minorHAnsi"/>
        </w:rPr>
        <w:t>(</w:t>
      </w:r>
      <w:r w:rsidR="006312AE">
        <w:rPr>
          <w:rFonts w:asciiTheme="minorHAnsi" w:hAnsiTheme="minorHAnsi" w:cstheme="minorHAnsi"/>
        </w:rPr>
        <w:t>trvale neobydlen</w:t>
      </w:r>
      <w:r w:rsidR="00BA0A42">
        <w:rPr>
          <w:rFonts w:asciiTheme="minorHAnsi" w:hAnsiTheme="minorHAnsi" w:cstheme="minorHAnsi"/>
        </w:rPr>
        <w:t>)</w:t>
      </w:r>
      <w:r w:rsidR="00101CC4">
        <w:rPr>
          <w:rFonts w:asciiTheme="minorHAnsi" w:hAnsiTheme="minorHAnsi" w:cstheme="minorHAnsi"/>
        </w:rPr>
        <w:t xml:space="preserve">, tel.: 737 732 905 </w:t>
      </w:r>
    </w:p>
    <w:p w14:paraId="7612324A" w14:textId="77777777" w:rsidR="006509DE" w:rsidRDefault="000C25C2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p. 63 – </w:t>
      </w:r>
      <w:r w:rsidR="006509DE">
        <w:rPr>
          <w:rFonts w:asciiTheme="minorHAnsi" w:hAnsiTheme="minorHAnsi" w:cstheme="minorHAnsi"/>
        </w:rPr>
        <w:t xml:space="preserve">Pelech </w:t>
      </w:r>
      <w:r w:rsidR="00410AF8">
        <w:rPr>
          <w:rFonts w:asciiTheme="minorHAnsi" w:hAnsiTheme="minorHAnsi" w:cstheme="minorHAnsi"/>
        </w:rPr>
        <w:t>Jiří Tadeáš</w:t>
      </w:r>
      <w:r>
        <w:rPr>
          <w:rFonts w:asciiTheme="minorHAnsi" w:hAnsiTheme="minorHAnsi" w:cstheme="minorHAnsi"/>
        </w:rPr>
        <w:t xml:space="preserve"> </w:t>
      </w:r>
      <w:r w:rsidR="006509DE">
        <w:rPr>
          <w:rFonts w:asciiTheme="minorHAnsi" w:hAnsiTheme="minorHAnsi" w:cstheme="minorHAnsi"/>
        </w:rPr>
        <w:t>(3 osoby)</w:t>
      </w:r>
      <w:r w:rsidR="00101CC4">
        <w:rPr>
          <w:rFonts w:asciiTheme="minorHAnsi" w:hAnsiTheme="minorHAnsi" w:cstheme="minorHAnsi"/>
        </w:rPr>
        <w:t>, tel.: 607 131 168</w:t>
      </w:r>
    </w:p>
    <w:p w14:paraId="3320286F" w14:textId="77777777" w:rsidR="00BA0A42" w:rsidRDefault="00BA0A42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105 –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Nová </w:t>
      </w:r>
      <w:r w:rsidR="00410AF8">
        <w:rPr>
          <w:rFonts w:asciiTheme="minorHAnsi" w:hAnsiTheme="minorHAnsi" w:cstheme="minorHAnsi"/>
        </w:rPr>
        <w:t xml:space="preserve">Helena </w:t>
      </w:r>
      <w:r>
        <w:rPr>
          <w:rFonts w:asciiTheme="minorHAnsi" w:hAnsiTheme="minorHAnsi" w:cstheme="minorHAnsi"/>
        </w:rPr>
        <w:t>(trvale neobydlen)</w:t>
      </w:r>
      <w:r w:rsidR="00101CC4">
        <w:rPr>
          <w:rFonts w:asciiTheme="minorHAnsi" w:hAnsiTheme="minorHAnsi" w:cstheme="minorHAnsi"/>
        </w:rPr>
        <w:t>, tel.: 607 783 469</w:t>
      </w:r>
    </w:p>
    <w:p w14:paraId="73BC055C" w14:textId="77777777" w:rsidR="006509DE" w:rsidRDefault="00BA0A42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106 –</w:t>
      </w:r>
      <w:r w:rsidR="000C25C2">
        <w:rPr>
          <w:rFonts w:asciiTheme="minorHAnsi" w:hAnsiTheme="minorHAnsi" w:cstheme="minorHAnsi"/>
        </w:rPr>
        <w:t xml:space="preserve"> </w:t>
      </w:r>
      <w:proofErr w:type="spellStart"/>
      <w:r w:rsidR="006509DE">
        <w:rPr>
          <w:rFonts w:asciiTheme="minorHAnsi" w:hAnsiTheme="minorHAnsi" w:cstheme="minorHAnsi"/>
        </w:rPr>
        <w:t>Častová</w:t>
      </w:r>
      <w:proofErr w:type="spellEnd"/>
      <w:r w:rsidR="006509DE">
        <w:rPr>
          <w:rFonts w:asciiTheme="minorHAnsi" w:hAnsiTheme="minorHAnsi" w:cstheme="minorHAnsi"/>
        </w:rPr>
        <w:t xml:space="preserve"> Svítivá </w:t>
      </w:r>
      <w:r w:rsidR="00410AF8">
        <w:rPr>
          <w:rFonts w:asciiTheme="minorHAnsi" w:hAnsiTheme="minorHAnsi" w:cstheme="minorHAnsi"/>
        </w:rPr>
        <w:t xml:space="preserve">Hana </w:t>
      </w:r>
      <w:r w:rsidR="006509DE">
        <w:rPr>
          <w:rFonts w:asciiTheme="minorHAnsi" w:hAnsiTheme="minorHAnsi" w:cstheme="minorHAnsi"/>
        </w:rPr>
        <w:t>(1 osoba)</w:t>
      </w:r>
      <w:r w:rsidR="00101CC4">
        <w:rPr>
          <w:rFonts w:asciiTheme="minorHAnsi" w:hAnsiTheme="minorHAnsi" w:cstheme="minorHAnsi"/>
        </w:rPr>
        <w:t>, tel.: 736 643 254</w:t>
      </w:r>
    </w:p>
    <w:p w14:paraId="0F268EDD" w14:textId="77777777" w:rsidR="00BA0A42" w:rsidRDefault="000C25C2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p. 10 – </w:t>
      </w:r>
      <w:r w:rsidR="000F40F9">
        <w:rPr>
          <w:rFonts w:asciiTheme="minorHAnsi" w:hAnsiTheme="minorHAnsi" w:cstheme="minorHAnsi"/>
        </w:rPr>
        <w:t xml:space="preserve">Hájková </w:t>
      </w:r>
      <w:r w:rsidR="00BA0A42">
        <w:rPr>
          <w:rFonts w:asciiTheme="minorHAnsi" w:hAnsiTheme="minorHAnsi" w:cstheme="minorHAnsi"/>
        </w:rPr>
        <w:t xml:space="preserve">Svítivá </w:t>
      </w:r>
      <w:r w:rsidR="00410AF8">
        <w:rPr>
          <w:rFonts w:asciiTheme="minorHAnsi" w:hAnsiTheme="minorHAnsi" w:cstheme="minorHAnsi"/>
        </w:rPr>
        <w:t xml:space="preserve">Jana </w:t>
      </w:r>
      <w:r w:rsidR="00BA0A42">
        <w:rPr>
          <w:rFonts w:asciiTheme="minorHAnsi" w:hAnsiTheme="minorHAnsi" w:cstheme="minorHAnsi"/>
        </w:rPr>
        <w:t>(trvale neobydlen)</w:t>
      </w:r>
      <w:r w:rsidR="00101CC4">
        <w:rPr>
          <w:rFonts w:asciiTheme="minorHAnsi" w:hAnsiTheme="minorHAnsi" w:cstheme="minorHAnsi"/>
        </w:rPr>
        <w:t xml:space="preserve">, </w:t>
      </w:r>
      <w:r w:rsidR="00B83316">
        <w:rPr>
          <w:rFonts w:asciiTheme="minorHAnsi" w:hAnsiTheme="minorHAnsi" w:cstheme="minorHAnsi"/>
        </w:rPr>
        <w:t>tel.: 739 067 192</w:t>
      </w:r>
    </w:p>
    <w:p w14:paraId="55437240" w14:textId="77777777" w:rsidR="006509DE" w:rsidRPr="00B64136" w:rsidRDefault="006509DE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1782E369" w14:textId="77777777" w:rsidR="006509DE" w:rsidRDefault="006509DE" w:rsidP="009D127F">
      <w:pPr>
        <w:pStyle w:val="Default"/>
        <w:rPr>
          <w:rFonts w:asciiTheme="minorHAnsi" w:hAnsiTheme="minorHAnsi" w:cstheme="minorHAnsi"/>
        </w:rPr>
      </w:pPr>
      <w:r w:rsidRPr="006509DE">
        <w:rPr>
          <w:rFonts w:asciiTheme="minorHAnsi" w:hAnsiTheme="minorHAnsi" w:cstheme="minorHAnsi"/>
          <w:b/>
        </w:rPr>
        <w:t>Rodinný dům v ulici Mlýnská</w:t>
      </w:r>
      <w:r>
        <w:rPr>
          <w:rFonts w:asciiTheme="minorHAnsi" w:hAnsiTheme="minorHAnsi" w:cstheme="minorHAnsi"/>
          <w:b/>
        </w:rPr>
        <w:t>, pila a MVE č. 57/1 a 57/2</w:t>
      </w:r>
      <w:r>
        <w:rPr>
          <w:rFonts w:asciiTheme="minorHAnsi" w:hAnsiTheme="minorHAnsi" w:cstheme="minorHAnsi"/>
        </w:rPr>
        <w:t>, pravý břeh Volyňky u náhonu</w:t>
      </w:r>
    </w:p>
    <w:p w14:paraId="135AE4AD" w14:textId="77777777" w:rsidR="006509DE" w:rsidRDefault="006509DE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p. 25 </w:t>
      </w:r>
      <w:r w:rsidR="000A70AC">
        <w:rPr>
          <w:rFonts w:asciiTheme="minorHAnsi" w:hAnsiTheme="minorHAnsi" w:cstheme="minorHAnsi"/>
        </w:rPr>
        <w:t xml:space="preserve">– Pravda </w:t>
      </w:r>
      <w:r w:rsidR="00410AF8">
        <w:rPr>
          <w:rFonts w:asciiTheme="minorHAnsi" w:hAnsiTheme="minorHAnsi" w:cstheme="minorHAnsi"/>
        </w:rPr>
        <w:t xml:space="preserve">Jan </w:t>
      </w:r>
      <w:r>
        <w:rPr>
          <w:rFonts w:asciiTheme="minorHAnsi" w:hAnsiTheme="minorHAnsi" w:cstheme="minorHAnsi"/>
        </w:rPr>
        <w:t>(trvale neobydlen)</w:t>
      </w:r>
      <w:r w:rsidR="00B83316">
        <w:rPr>
          <w:rFonts w:asciiTheme="minorHAnsi" w:hAnsiTheme="minorHAnsi" w:cstheme="minorHAnsi"/>
        </w:rPr>
        <w:t>, tel.: 723 227 208</w:t>
      </w:r>
    </w:p>
    <w:p w14:paraId="210376CC" w14:textId="77777777" w:rsidR="000A70AC" w:rsidRPr="00B64136" w:rsidRDefault="000A70AC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1CF1418F" w14:textId="77777777" w:rsidR="000A70AC" w:rsidRDefault="000C25C2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Rodinné do</w:t>
      </w:r>
      <w:r w:rsidR="000A70AC" w:rsidRPr="000A70AC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y</w:t>
      </w:r>
      <w:r w:rsidR="000A70AC" w:rsidRPr="000A70AC">
        <w:rPr>
          <w:rFonts w:asciiTheme="minorHAnsi" w:hAnsiTheme="minorHAnsi" w:cstheme="minorHAnsi"/>
          <w:b/>
        </w:rPr>
        <w:t xml:space="preserve"> v ulici K</w:t>
      </w:r>
      <w:r w:rsidR="000A70AC">
        <w:rPr>
          <w:rFonts w:asciiTheme="minorHAnsi" w:hAnsiTheme="minorHAnsi" w:cstheme="minorHAnsi"/>
          <w:b/>
        </w:rPr>
        <w:t> </w:t>
      </w:r>
      <w:proofErr w:type="spellStart"/>
      <w:r w:rsidR="000A70AC" w:rsidRPr="000A70AC">
        <w:rPr>
          <w:rFonts w:asciiTheme="minorHAnsi" w:hAnsiTheme="minorHAnsi" w:cstheme="minorHAnsi"/>
          <w:b/>
        </w:rPr>
        <w:t>Jiřičkum</w:t>
      </w:r>
      <w:proofErr w:type="spellEnd"/>
      <w:r w:rsidR="000A70AC">
        <w:rPr>
          <w:rFonts w:asciiTheme="minorHAnsi" w:hAnsiTheme="minorHAnsi" w:cstheme="minorHAnsi"/>
          <w:b/>
        </w:rPr>
        <w:t>,</w:t>
      </w:r>
      <w:r w:rsidR="000A70AC">
        <w:rPr>
          <w:rFonts w:asciiTheme="minorHAnsi" w:hAnsiTheme="minorHAnsi" w:cstheme="minorHAnsi"/>
        </w:rPr>
        <w:t xml:space="preserve"> pravý břeh Volyňky u mostu</w:t>
      </w:r>
    </w:p>
    <w:p w14:paraId="6E6CCF6E" w14:textId="77777777" w:rsidR="000A70AC" w:rsidRDefault="000A70AC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p. 43 a č. p. 278 – Cafourek </w:t>
      </w:r>
      <w:r w:rsidR="00410AF8">
        <w:rPr>
          <w:rFonts w:asciiTheme="minorHAnsi" w:hAnsiTheme="minorHAnsi" w:cstheme="minorHAnsi"/>
        </w:rPr>
        <w:t xml:space="preserve">Karel </w:t>
      </w:r>
      <w:r>
        <w:rPr>
          <w:rFonts w:asciiTheme="minorHAnsi" w:hAnsiTheme="minorHAnsi" w:cstheme="minorHAnsi"/>
        </w:rPr>
        <w:t>(2 osoby)</w:t>
      </w:r>
      <w:r w:rsidR="00B83316">
        <w:rPr>
          <w:rFonts w:asciiTheme="minorHAnsi" w:hAnsiTheme="minorHAnsi" w:cstheme="minorHAnsi"/>
        </w:rPr>
        <w:t>, tel.: 737 282 550</w:t>
      </w:r>
    </w:p>
    <w:p w14:paraId="5F5EAFE9" w14:textId="77777777" w:rsidR="000A70AC" w:rsidRPr="00B64136" w:rsidRDefault="000A70AC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4E8F6EB6" w14:textId="77777777" w:rsidR="000A70AC" w:rsidRDefault="000A70AC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Rodinné do</w:t>
      </w:r>
      <w:r w:rsidRPr="000A70AC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y</w:t>
      </w:r>
      <w:r w:rsidRPr="000A70AC">
        <w:rPr>
          <w:rFonts w:asciiTheme="minorHAnsi" w:hAnsiTheme="minorHAnsi" w:cstheme="minorHAnsi"/>
          <w:b/>
        </w:rPr>
        <w:t xml:space="preserve"> v ulici K Hamru</w:t>
      </w:r>
      <w:r>
        <w:rPr>
          <w:rFonts w:asciiTheme="minorHAnsi" w:hAnsiTheme="minorHAnsi" w:cstheme="minorHAnsi"/>
        </w:rPr>
        <w:t>, pravý břeh Volyňky</w:t>
      </w:r>
    </w:p>
    <w:p w14:paraId="6F9719A0" w14:textId="77777777" w:rsidR="000A70AC" w:rsidRDefault="000A70AC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p. 79 – Janoušek </w:t>
      </w:r>
      <w:r w:rsidR="00410AF8">
        <w:rPr>
          <w:rFonts w:asciiTheme="minorHAnsi" w:hAnsiTheme="minorHAnsi" w:cstheme="minorHAnsi"/>
        </w:rPr>
        <w:t xml:space="preserve">Jan </w:t>
      </w:r>
      <w:r>
        <w:rPr>
          <w:rFonts w:asciiTheme="minorHAnsi" w:hAnsiTheme="minorHAnsi" w:cstheme="minorHAnsi"/>
        </w:rPr>
        <w:t>(trvale neobydlen)</w:t>
      </w:r>
      <w:r w:rsidR="00B83316">
        <w:rPr>
          <w:rFonts w:asciiTheme="minorHAnsi" w:hAnsiTheme="minorHAnsi" w:cstheme="minorHAnsi"/>
        </w:rPr>
        <w:t>, tel.: 604 309 308</w:t>
      </w:r>
    </w:p>
    <w:p w14:paraId="12BF0358" w14:textId="1632D393" w:rsidR="000A70AC" w:rsidRDefault="000A70AC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p. 191 – </w:t>
      </w:r>
      <w:proofErr w:type="spellStart"/>
      <w:r w:rsidR="006312AE">
        <w:rPr>
          <w:rFonts w:asciiTheme="minorHAnsi" w:hAnsiTheme="minorHAnsi" w:cstheme="minorHAnsi"/>
        </w:rPr>
        <w:t>Schaible</w:t>
      </w:r>
      <w:proofErr w:type="spellEnd"/>
      <w:r w:rsidR="006312AE">
        <w:rPr>
          <w:rFonts w:asciiTheme="minorHAnsi" w:hAnsiTheme="minorHAnsi" w:cstheme="minorHAnsi"/>
        </w:rPr>
        <w:t xml:space="preserve"> Hana</w:t>
      </w:r>
      <w:r w:rsidR="00410A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(trvale neobydlen)</w:t>
      </w:r>
      <w:r w:rsidR="00B45464">
        <w:rPr>
          <w:rFonts w:asciiTheme="minorHAnsi" w:hAnsiTheme="minorHAnsi" w:cstheme="minorHAnsi"/>
        </w:rPr>
        <w:t>, tel.: 606 153 046</w:t>
      </w:r>
    </w:p>
    <w:p w14:paraId="44EFEFF4" w14:textId="77777777" w:rsidR="000A70AC" w:rsidRDefault="000A70AC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p. 70 včetně hamru – </w:t>
      </w:r>
      <w:proofErr w:type="spellStart"/>
      <w:r>
        <w:rPr>
          <w:rFonts w:asciiTheme="minorHAnsi" w:hAnsiTheme="minorHAnsi" w:cstheme="minorHAnsi"/>
        </w:rPr>
        <w:t>Hamtil</w:t>
      </w:r>
      <w:proofErr w:type="spellEnd"/>
      <w:r w:rsidR="00410AF8">
        <w:rPr>
          <w:rFonts w:asciiTheme="minorHAnsi" w:hAnsiTheme="minorHAnsi" w:cstheme="minorHAnsi"/>
        </w:rPr>
        <w:t xml:space="preserve"> Oldřich</w:t>
      </w:r>
      <w:r>
        <w:rPr>
          <w:rFonts w:asciiTheme="minorHAnsi" w:hAnsiTheme="minorHAnsi" w:cstheme="minorHAnsi"/>
        </w:rPr>
        <w:t xml:space="preserve"> (5 osob)</w:t>
      </w:r>
      <w:r w:rsidR="00B45464">
        <w:rPr>
          <w:rFonts w:asciiTheme="minorHAnsi" w:hAnsiTheme="minorHAnsi" w:cstheme="minorHAnsi"/>
        </w:rPr>
        <w:t xml:space="preserve">, tel.: </w:t>
      </w:r>
      <w:r w:rsidR="00B74FE3">
        <w:rPr>
          <w:rFonts w:asciiTheme="minorHAnsi" w:hAnsiTheme="minorHAnsi" w:cstheme="minorHAnsi"/>
        </w:rPr>
        <w:t>383 371 371</w:t>
      </w:r>
      <w:r>
        <w:rPr>
          <w:rFonts w:asciiTheme="minorHAnsi" w:hAnsiTheme="minorHAnsi" w:cstheme="minorHAnsi"/>
        </w:rPr>
        <w:t xml:space="preserve"> </w:t>
      </w:r>
    </w:p>
    <w:p w14:paraId="68B271B0" w14:textId="3C0DC0AB" w:rsidR="00B74FE3" w:rsidRPr="000A70AC" w:rsidRDefault="00F11099" w:rsidP="006312AE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č. p. 75 na </w:t>
      </w:r>
      <w:r w:rsidR="000A70AC">
        <w:rPr>
          <w:rFonts w:asciiTheme="minorHAnsi" w:hAnsiTheme="minorHAnsi" w:cstheme="minorHAnsi"/>
        </w:rPr>
        <w:t xml:space="preserve">p. č. st 109 – rekreační objekt </w:t>
      </w:r>
      <w:r>
        <w:rPr>
          <w:rFonts w:asciiTheme="minorHAnsi" w:hAnsiTheme="minorHAnsi" w:cstheme="minorHAnsi"/>
        </w:rPr>
        <w:t>–</w:t>
      </w:r>
      <w:r w:rsidR="000A70AC">
        <w:rPr>
          <w:rFonts w:asciiTheme="minorHAnsi" w:hAnsiTheme="minorHAnsi" w:cstheme="minorHAnsi"/>
        </w:rPr>
        <w:t xml:space="preserve"> Markytánová</w:t>
      </w:r>
      <w:r w:rsidR="00410AF8">
        <w:rPr>
          <w:rFonts w:asciiTheme="minorHAnsi" w:hAnsiTheme="minorHAnsi" w:cstheme="minorHAnsi"/>
        </w:rPr>
        <w:t xml:space="preserve"> Eliška</w:t>
      </w:r>
      <w:r>
        <w:rPr>
          <w:rFonts w:asciiTheme="minorHAnsi" w:hAnsiTheme="minorHAnsi" w:cstheme="minorHAnsi"/>
        </w:rPr>
        <w:t xml:space="preserve"> (trvale neobydlen)</w:t>
      </w:r>
      <w:r w:rsidR="00B74FE3">
        <w:rPr>
          <w:rFonts w:asciiTheme="minorHAnsi" w:hAnsiTheme="minorHAnsi" w:cstheme="minorHAnsi"/>
        </w:rPr>
        <w:t>, tel.:</w:t>
      </w:r>
      <w:r w:rsidR="006312AE">
        <w:rPr>
          <w:rFonts w:asciiTheme="minorHAnsi" w:hAnsiTheme="minorHAnsi" w:cstheme="minorHAnsi"/>
        </w:rPr>
        <w:t xml:space="preserve"> </w:t>
      </w:r>
      <w:r w:rsidR="00B74FE3">
        <w:rPr>
          <w:rFonts w:asciiTheme="minorHAnsi" w:hAnsiTheme="minorHAnsi" w:cstheme="minorHAnsi"/>
        </w:rPr>
        <w:t>604 556 187</w:t>
      </w:r>
    </w:p>
    <w:p w14:paraId="20C05371" w14:textId="77777777" w:rsidR="006509DE" w:rsidRDefault="006509DE" w:rsidP="009D127F">
      <w:pPr>
        <w:pStyle w:val="Default"/>
        <w:rPr>
          <w:rFonts w:asciiTheme="minorHAnsi" w:hAnsiTheme="minorHAnsi" w:cstheme="minorHAnsi"/>
        </w:rPr>
      </w:pPr>
    </w:p>
    <w:p w14:paraId="0D4DDC1D" w14:textId="77777777" w:rsidR="000A70AC" w:rsidRPr="000A70AC" w:rsidRDefault="000A70AC" w:rsidP="009D127F">
      <w:pPr>
        <w:pStyle w:val="Default"/>
        <w:rPr>
          <w:rFonts w:asciiTheme="minorHAnsi" w:hAnsiTheme="minorHAnsi" w:cstheme="minorHAnsi"/>
          <w:b/>
        </w:rPr>
      </w:pPr>
      <w:r w:rsidRPr="000A70AC">
        <w:rPr>
          <w:rFonts w:asciiTheme="minorHAnsi" w:hAnsiTheme="minorHAnsi" w:cstheme="minorHAnsi"/>
          <w:b/>
        </w:rPr>
        <w:t>Vodní díla</w:t>
      </w:r>
    </w:p>
    <w:p w14:paraId="7F01F1A3" w14:textId="77777777" w:rsidR="000A70AC" w:rsidRPr="000E4F44" w:rsidRDefault="000A70AC" w:rsidP="000E4F44">
      <w:pPr>
        <w:pStyle w:val="Default"/>
        <w:rPr>
          <w:rFonts w:asciiTheme="minorHAnsi" w:hAnsiTheme="minorHAnsi" w:cstheme="minorHAnsi"/>
        </w:rPr>
      </w:pPr>
      <w:r w:rsidRPr="000A70AC">
        <w:rPr>
          <w:rFonts w:asciiTheme="minorHAnsi" w:hAnsiTheme="minorHAnsi" w:cstheme="minorHAnsi"/>
          <w:b/>
        </w:rPr>
        <w:t>Silniční most</w:t>
      </w:r>
      <w:r>
        <w:rPr>
          <w:rFonts w:asciiTheme="minorHAnsi" w:hAnsiTheme="minorHAnsi" w:cstheme="minorHAnsi"/>
        </w:rPr>
        <w:t xml:space="preserve"> přes Volyňku a přes náhon v ulici Na Návsi.</w:t>
      </w:r>
    </w:p>
    <w:p w14:paraId="08A007C2" w14:textId="77777777" w:rsidR="000A70AC" w:rsidRDefault="000A70AC" w:rsidP="000A70A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65CE">
        <w:rPr>
          <w:rFonts w:asciiTheme="minorHAnsi" w:hAnsiTheme="minorHAnsi" w:cstheme="minorHAnsi"/>
          <w:b/>
          <w:color w:val="auto"/>
        </w:rPr>
        <w:t>Lávka pro pěší</w:t>
      </w:r>
      <w:r>
        <w:rPr>
          <w:rFonts w:asciiTheme="minorHAnsi" w:hAnsiTheme="minorHAnsi" w:cstheme="minorHAnsi"/>
          <w:color w:val="auto"/>
        </w:rPr>
        <w:t xml:space="preserve"> přes řeku Volyňku v lokalitě Pod Pržma, směr Lčovice, p. č. 4399 v k. ú. Malenice. Vlastníkem vodního díla je obec Malenice</w:t>
      </w:r>
    </w:p>
    <w:p w14:paraId="7E565598" w14:textId="36EB610E" w:rsidR="000A70AC" w:rsidRDefault="000A70AC" w:rsidP="000A70A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65CE">
        <w:rPr>
          <w:rFonts w:asciiTheme="minorHAnsi" w:hAnsiTheme="minorHAnsi" w:cstheme="minorHAnsi"/>
          <w:b/>
          <w:color w:val="auto"/>
        </w:rPr>
        <w:t xml:space="preserve">Most </w:t>
      </w:r>
      <w:r>
        <w:rPr>
          <w:rFonts w:asciiTheme="minorHAnsi" w:hAnsiTheme="minorHAnsi" w:cstheme="minorHAnsi"/>
          <w:b/>
          <w:color w:val="auto"/>
        </w:rPr>
        <w:t xml:space="preserve">přes řeku Volyňku </w:t>
      </w:r>
      <w:r>
        <w:rPr>
          <w:rFonts w:asciiTheme="minorHAnsi" w:hAnsiTheme="minorHAnsi" w:cstheme="minorHAnsi"/>
          <w:color w:val="auto"/>
        </w:rPr>
        <w:t>v ulici K </w:t>
      </w:r>
      <w:proofErr w:type="spellStart"/>
      <w:r>
        <w:rPr>
          <w:rFonts w:asciiTheme="minorHAnsi" w:hAnsiTheme="minorHAnsi" w:cstheme="minorHAnsi"/>
          <w:color w:val="auto"/>
        </w:rPr>
        <w:t>Jiřičkum</w:t>
      </w:r>
      <w:proofErr w:type="spellEnd"/>
      <w:r>
        <w:rPr>
          <w:rFonts w:asciiTheme="minorHAnsi" w:hAnsiTheme="minorHAnsi" w:cstheme="minorHAnsi"/>
          <w:color w:val="auto"/>
        </w:rPr>
        <w:t>, p. č. 4402 v k. ú. Malenice. Vlastníkem vodního díla je obec Malenice</w:t>
      </w:r>
    </w:p>
    <w:p w14:paraId="511EAA4B" w14:textId="77777777" w:rsidR="000A70AC" w:rsidRPr="00C3375C" w:rsidRDefault="000A70AC" w:rsidP="000A70A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65CE">
        <w:rPr>
          <w:rFonts w:asciiTheme="minorHAnsi" w:hAnsiTheme="minorHAnsi" w:cstheme="minorHAnsi"/>
          <w:b/>
          <w:color w:val="auto"/>
        </w:rPr>
        <w:t xml:space="preserve">Jez </w:t>
      </w:r>
      <w:r>
        <w:rPr>
          <w:rFonts w:asciiTheme="minorHAnsi" w:hAnsiTheme="minorHAnsi" w:cstheme="minorHAnsi"/>
          <w:b/>
          <w:color w:val="auto"/>
        </w:rPr>
        <w:t xml:space="preserve">a náhon </w:t>
      </w:r>
      <w:r w:rsidRPr="00D265CE">
        <w:rPr>
          <w:rFonts w:asciiTheme="minorHAnsi" w:hAnsiTheme="minorHAnsi" w:cstheme="minorHAnsi"/>
          <w:b/>
          <w:color w:val="auto"/>
        </w:rPr>
        <w:t>na řece Volyňce</w:t>
      </w:r>
      <w:r>
        <w:rPr>
          <w:rFonts w:asciiTheme="minorHAnsi" w:hAnsiTheme="minorHAnsi" w:cstheme="minorHAnsi"/>
          <w:color w:val="auto"/>
        </w:rPr>
        <w:t xml:space="preserve"> v ulici V Chalupách. Vlastníkem Jan Pravda. </w:t>
      </w:r>
    </w:p>
    <w:p w14:paraId="2077E5AD" w14:textId="77777777" w:rsidR="000A70AC" w:rsidRDefault="000A70AC" w:rsidP="009D127F">
      <w:pPr>
        <w:pStyle w:val="Default"/>
        <w:rPr>
          <w:rFonts w:asciiTheme="minorHAnsi" w:hAnsiTheme="minorHAnsi" w:cstheme="minorHAnsi"/>
        </w:rPr>
      </w:pPr>
    </w:p>
    <w:p w14:paraId="39544B18" w14:textId="77777777" w:rsidR="006509DE" w:rsidRDefault="000E4F44" w:rsidP="009D127F">
      <w:pPr>
        <w:pStyle w:val="Default"/>
        <w:rPr>
          <w:rFonts w:asciiTheme="minorHAnsi" w:hAnsiTheme="minorHAnsi" w:cstheme="minorHAnsi"/>
          <w:b/>
        </w:rPr>
      </w:pPr>
      <w:r w:rsidRPr="000E4F44">
        <w:rPr>
          <w:rFonts w:asciiTheme="minorHAnsi" w:hAnsiTheme="minorHAnsi" w:cstheme="minorHAnsi"/>
          <w:b/>
        </w:rPr>
        <w:t>Zemědělské objekty</w:t>
      </w:r>
    </w:p>
    <w:p w14:paraId="71D1B9A6" w14:textId="77777777" w:rsidR="000E4F44" w:rsidRDefault="000E4F44" w:rsidP="000E4F44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Sklady a objekty živočišné výroby v areálu ZD Nišovice</w:t>
      </w:r>
      <w:r w:rsidRPr="000E4F4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ulice Mlýnská, p. Harantová</w:t>
      </w:r>
      <w:r w:rsidR="00410AF8">
        <w:rPr>
          <w:rFonts w:asciiTheme="minorHAnsi" w:hAnsiTheme="minorHAnsi" w:cstheme="minorHAnsi"/>
        </w:rPr>
        <w:t xml:space="preserve"> Hana</w:t>
      </w:r>
      <w:r>
        <w:rPr>
          <w:rFonts w:asciiTheme="minorHAnsi" w:hAnsiTheme="minorHAnsi" w:cstheme="minorHAnsi"/>
        </w:rPr>
        <w:t xml:space="preserve">, </w:t>
      </w:r>
      <w:r w:rsidRPr="000E4F44">
        <w:rPr>
          <w:rFonts w:asciiTheme="minorHAnsi" w:hAnsiTheme="minorHAnsi" w:cstheme="minorHAnsi"/>
        </w:rPr>
        <w:t>tel.</w:t>
      </w:r>
      <w:r>
        <w:rPr>
          <w:rFonts w:asciiTheme="minorHAnsi" w:hAnsiTheme="minorHAnsi" w:cstheme="minorHAnsi"/>
          <w:b/>
        </w:rPr>
        <w:t xml:space="preserve"> </w:t>
      </w:r>
      <w:r w:rsidRPr="000E4F44">
        <w:rPr>
          <w:rFonts w:asciiTheme="minorHAnsi" w:hAnsiTheme="minorHAnsi" w:cstheme="minorHAnsi"/>
        </w:rPr>
        <w:t>602 558 413, p. Harant</w:t>
      </w:r>
      <w:r w:rsidR="00410AF8">
        <w:rPr>
          <w:rFonts w:asciiTheme="minorHAnsi" w:hAnsiTheme="minorHAnsi" w:cstheme="minorHAnsi"/>
        </w:rPr>
        <w:t xml:space="preserve"> Michal</w:t>
      </w:r>
      <w:r w:rsidRPr="000E4F44">
        <w:rPr>
          <w:rFonts w:asciiTheme="minorHAnsi" w:hAnsiTheme="minorHAnsi" w:cstheme="minorHAnsi"/>
        </w:rPr>
        <w:t>, tel. 724 033</w:t>
      </w:r>
      <w:r w:rsidR="001D4382">
        <w:rPr>
          <w:rFonts w:asciiTheme="minorHAnsi" w:hAnsiTheme="minorHAnsi" w:cstheme="minorHAnsi"/>
        </w:rPr>
        <w:t> </w:t>
      </w:r>
      <w:r w:rsidRPr="000E4F44">
        <w:rPr>
          <w:rFonts w:asciiTheme="minorHAnsi" w:hAnsiTheme="minorHAnsi" w:cstheme="minorHAnsi"/>
        </w:rPr>
        <w:t>492</w:t>
      </w:r>
    </w:p>
    <w:p w14:paraId="15CBFEA8" w14:textId="77777777" w:rsidR="001D4382" w:rsidRDefault="001D4382" w:rsidP="000E4F44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pravý břeh Volyňky</w:t>
      </w:r>
    </w:p>
    <w:p w14:paraId="4DF5357E" w14:textId="77777777" w:rsidR="001D4382" w:rsidRDefault="001D4382" w:rsidP="000E4F44">
      <w:pPr>
        <w:pStyle w:val="Default"/>
        <w:jc w:val="both"/>
        <w:rPr>
          <w:rFonts w:asciiTheme="minorHAnsi" w:hAnsiTheme="minorHAnsi" w:cstheme="minorHAnsi"/>
        </w:rPr>
      </w:pPr>
    </w:p>
    <w:p w14:paraId="53120108" w14:textId="77777777" w:rsidR="001D4382" w:rsidRDefault="001D4382" w:rsidP="000E4F44">
      <w:pPr>
        <w:pStyle w:val="Default"/>
        <w:jc w:val="both"/>
        <w:rPr>
          <w:rFonts w:asciiTheme="minorHAnsi" w:hAnsiTheme="minorHAnsi" w:cstheme="minorHAnsi"/>
          <w:b/>
        </w:rPr>
      </w:pPr>
      <w:r w:rsidRPr="001D4382">
        <w:rPr>
          <w:rFonts w:asciiTheme="minorHAnsi" w:hAnsiTheme="minorHAnsi" w:cstheme="minorHAnsi"/>
          <w:b/>
        </w:rPr>
        <w:t>Průmyslové objekty</w:t>
      </w:r>
    </w:p>
    <w:p w14:paraId="74BE7D13" w14:textId="77777777" w:rsidR="001D4382" w:rsidRPr="001D4382" w:rsidRDefault="001D4382" w:rsidP="000E4F44">
      <w:pPr>
        <w:pStyle w:val="Default"/>
        <w:jc w:val="both"/>
        <w:rPr>
          <w:rFonts w:asciiTheme="minorHAnsi" w:hAnsiTheme="minorHAnsi" w:cstheme="minorHAnsi"/>
        </w:rPr>
      </w:pPr>
      <w:r w:rsidRPr="001D4382">
        <w:rPr>
          <w:rFonts w:asciiTheme="minorHAnsi" w:hAnsiTheme="minorHAnsi" w:cstheme="minorHAnsi"/>
          <w:b/>
        </w:rPr>
        <w:t>Čistírna odpadních vod</w:t>
      </w:r>
      <w:r>
        <w:rPr>
          <w:rFonts w:asciiTheme="minorHAnsi" w:hAnsiTheme="minorHAnsi" w:cstheme="minorHAnsi"/>
        </w:rPr>
        <w:t>, pravý břeh Volyňky pod hamrem. Vlastníkem obec Malenice.</w:t>
      </w:r>
    </w:p>
    <w:p w14:paraId="4AD134B1" w14:textId="77777777" w:rsidR="00D265CE" w:rsidRDefault="008A4B61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Středotlaký plynovod </w:t>
      </w:r>
      <w:r>
        <w:rPr>
          <w:rFonts w:asciiTheme="minorHAnsi" w:hAnsiTheme="minorHAnsi" w:cstheme="minorHAnsi"/>
        </w:rPr>
        <w:t>– přechod Volyňky pod silničním mostem</w:t>
      </w:r>
    </w:p>
    <w:p w14:paraId="56DF4EA1" w14:textId="77777777" w:rsidR="008A4B61" w:rsidRDefault="008A4B61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Obecní vodovod </w:t>
      </w:r>
      <w:r>
        <w:rPr>
          <w:rFonts w:asciiTheme="minorHAnsi" w:hAnsiTheme="minorHAnsi" w:cstheme="minorHAnsi"/>
        </w:rPr>
        <w:t xml:space="preserve">– přechod Volyňky nad </w:t>
      </w:r>
      <w:r w:rsidR="00981157">
        <w:rPr>
          <w:rFonts w:asciiTheme="minorHAnsi" w:hAnsiTheme="minorHAnsi" w:cstheme="minorHAnsi"/>
        </w:rPr>
        <w:t xml:space="preserve">silničním </w:t>
      </w:r>
      <w:r w:rsidR="000C25C2">
        <w:rPr>
          <w:rFonts w:asciiTheme="minorHAnsi" w:hAnsiTheme="minorHAnsi" w:cstheme="minorHAnsi"/>
        </w:rPr>
        <w:t xml:space="preserve">mostem, ř. </w:t>
      </w:r>
      <w:r w:rsidR="00981157">
        <w:rPr>
          <w:rFonts w:asciiTheme="minorHAnsi" w:hAnsiTheme="minorHAnsi" w:cstheme="minorHAnsi"/>
        </w:rPr>
        <w:t>km 20,840</w:t>
      </w:r>
    </w:p>
    <w:p w14:paraId="4FD858A5" w14:textId="77777777" w:rsidR="00981157" w:rsidRPr="00981157" w:rsidRDefault="00981157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Obecní kanalizace </w:t>
      </w:r>
      <w:r>
        <w:rPr>
          <w:rFonts w:asciiTheme="minorHAnsi" w:hAnsiTheme="minorHAnsi" w:cstheme="minorHAnsi"/>
        </w:rPr>
        <w:t>– přechod Volyňky pod silničním mostem, ř.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km 20,750</w:t>
      </w:r>
    </w:p>
    <w:p w14:paraId="39CD89D5" w14:textId="77777777" w:rsidR="001D4382" w:rsidRPr="00B64136" w:rsidRDefault="001D4382" w:rsidP="009D127F">
      <w:pPr>
        <w:pStyle w:val="Default"/>
        <w:rPr>
          <w:rFonts w:asciiTheme="minorHAnsi" w:hAnsiTheme="minorHAnsi" w:cstheme="minorHAnsi"/>
          <w:sz w:val="12"/>
          <w:szCs w:val="12"/>
          <w:highlight w:val="yellow"/>
        </w:rPr>
      </w:pPr>
    </w:p>
    <w:p w14:paraId="1D2D8CB1" w14:textId="77777777" w:rsidR="00401377" w:rsidRDefault="00401377" w:rsidP="009D127F">
      <w:pPr>
        <w:pStyle w:val="Default"/>
        <w:rPr>
          <w:rFonts w:asciiTheme="minorHAnsi" w:hAnsiTheme="minorHAnsi" w:cstheme="minorHAnsi"/>
          <w:highlight w:val="yellow"/>
        </w:rPr>
      </w:pPr>
    </w:p>
    <w:p w14:paraId="777B33BF" w14:textId="77777777" w:rsidR="001D4382" w:rsidRPr="001D4382" w:rsidRDefault="001D4382" w:rsidP="009D127F">
      <w:pPr>
        <w:pStyle w:val="Default"/>
        <w:rPr>
          <w:rFonts w:asciiTheme="minorHAnsi" w:hAnsiTheme="minorHAnsi" w:cstheme="minorHAnsi"/>
          <w:b/>
          <w:u w:val="single"/>
        </w:rPr>
      </w:pPr>
      <w:r w:rsidRPr="001D4382">
        <w:rPr>
          <w:rFonts w:asciiTheme="minorHAnsi" w:hAnsiTheme="minorHAnsi" w:cstheme="minorHAnsi"/>
          <w:b/>
          <w:u w:val="single"/>
        </w:rPr>
        <w:t xml:space="preserve">Objekty ohrožené </w:t>
      </w:r>
      <w:proofErr w:type="spellStart"/>
      <w:r w:rsidRPr="001D4382">
        <w:rPr>
          <w:rFonts w:asciiTheme="minorHAnsi" w:hAnsiTheme="minorHAnsi" w:cstheme="minorHAnsi"/>
          <w:b/>
          <w:u w:val="single"/>
        </w:rPr>
        <w:t>Radhostickým</w:t>
      </w:r>
      <w:proofErr w:type="spellEnd"/>
      <w:r w:rsidRPr="001D4382">
        <w:rPr>
          <w:rFonts w:asciiTheme="minorHAnsi" w:hAnsiTheme="minorHAnsi" w:cstheme="minorHAnsi"/>
          <w:b/>
          <w:u w:val="single"/>
        </w:rPr>
        <w:t xml:space="preserve"> (</w:t>
      </w:r>
      <w:proofErr w:type="spellStart"/>
      <w:r w:rsidRPr="001D4382">
        <w:rPr>
          <w:rFonts w:asciiTheme="minorHAnsi" w:hAnsiTheme="minorHAnsi" w:cstheme="minorHAnsi"/>
          <w:b/>
          <w:u w:val="single"/>
        </w:rPr>
        <w:t>Straňovickým</w:t>
      </w:r>
      <w:proofErr w:type="spellEnd"/>
      <w:r w:rsidRPr="001D4382">
        <w:rPr>
          <w:rFonts w:asciiTheme="minorHAnsi" w:hAnsiTheme="minorHAnsi" w:cstheme="minorHAnsi"/>
          <w:b/>
          <w:u w:val="single"/>
        </w:rPr>
        <w:t>) potokem</w:t>
      </w:r>
    </w:p>
    <w:p w14:paraId="4C7D113C" w14:textId="77777777" w:rsidR="001D4382" w:rsidRPr="00B64136" w:rsidRDefault="001D4382" w:rsidP="009D127F">
      <w:pPr>
        <w:pStyle w:val="Default"/>
        <w:rPr>
          <w:rFonts w:asciiTheme="minorHAnsi" w:hAnsiTheme="minorHAnsi" w:cstheme="minorHAnsi"/>
          <w:sz w:val="14"/>
          <w:szCs w:val="14"/>
          <w:highlight w:val="yellow"/>
        </w:rPr>
      </w:pPr>
    </w:p>
    <w:p w14:paraId="750B0588" w14:textId="77777777" w:rsidR="001D4382" w:rsidRDefault="00327C9B" w:rsidP="009D127F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Rodinné domy na levém</w:t>
      </w:r>
      <w:r w:rsidR="001D4382" w:rsidRPr="001D4382">
        <w:rPr>
          <w:rFonts w:asciiTheme="minorHAnsi" w:hAnsiTheme="minorHAnsi" w:cstheme="minorHAnsi"/>
          <w:b/>
        </w:rPr>
        <w:t xml:space="preserve"> břehu potoka</w:t>
      </w:r>
    </w:p>
    <w:p w14:paraId="42E03156" w14:textId="77777777" w:rsidR="003455DA" w:rsidRDefault="003455DA" w:rsidP="003455D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p. 233</w:t>
      </w:r>
      <w:r w:rsidR="00B74FE3">
        <w:rPr>
          <w:rFonts w:asciiTheme="minorHAnsi" w:hAnsiTheme="minorHAnsi" w:cstheme="minorHAnsi"/>
        </w:rPr>
        <w:t>, ul. V Potocích</w:t>
      </w:r>
      <w:r>
        <w:rPr>
          <w:rFonts w:asciiTheme="minorHAnsi" w:hAnsiTheme="minorHAnsi" w:cstheme="minorHAnsi"/>
        </w:rPr>
        <w:t xml:space="preserve"> – Samec </w:t>
      </w:r>
      <w:r w:rsidR="009F6AAA">
        <w:rPr>
          <w:rFonts w:asciiTheme="minorHAnsi" w:hAnsiTheme="minorHAnsi" w:cstheme="minorHAnsi"/>
        </w:rPr>
        <w:t xml:space="preserve">Petr </w:t>
      </w:r>
      <w:r>
        <w:rPr>
          <w:rFonts w:asciiTheme="minorHAnsi" w:hAnsiTheme="minorHAnsi" w:cstheme="minorHAnsi"/>
        </w:rPr>
        <w:t>(trvale obydlen 4 osoby),</w:t>
      </w:r>
      <w:r w:rsidR="00B74FE3">
        <w:rPr>
          <w:rFonts w:asciiTheme="minorHAnsi" w:hAnsiTheme="minorHAnsi" w:cstheme="minorHAnsi"/>
        </w:rPr>
        <w:t xml:space="preserve"> tel.: 604 848 032</w:t>
      </w:r>
      <w:r>
        <w:rPr>
          <w:rFonts w:asciiTheme="minorHAnsi" w:hAnsiTheme="minorHAnsi" w:cstheme="minorHAnsi"/>
        </w:rPr>
        <w:t xml:space="preserve"> </w:t>
      </w:r>
    </w:p>
    <w:p w14:paraId="2DD17EB2" w14:textId="61697AEA" w:rsidR="003455DA" w:rsidRDefault="003455DA" w:rsidP="003455D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p. 232</w:t>
      </w:r>
      <w:r w:rsidR="00B74FE3">
        <w:rPr>
          <w:rFonts w:asciiTheme="minorHAnsi" w:hAnsiTheme="minorHAnsi" w:cstheme="minorHAnsi"/>
        </w:rPr>
        <w:t>, ul. Na Bukovce</w:t>
      </w:r>
      <w:r>
        <w:rPr>
          <w:rFonts w:asciiTheme="minorHAnsi" w:hAnsiTheme="minorHAnsi" w:cstheme="minorHAnsi"/>
        </w:rPr>
        <w:t xml:space="preserve"> – Pikl </w:t>
      </w:r>
      <w:r w:rsidR="009F6AAA">
        <w:rPr>
          <w:rFonts w:asciiTheme="minorHAnsi" w:hAnsiTheme="minorHAnsi" w:cstheme="minorHAnsi"/>
        </w:rPr>
        <w:t>Ladislav ml.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6312AE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osob)</w:t>
      </w:r>
      <w:r w:rsidR="00B74FE3">
        <w:rPr>
          <w:rFonts w:asciiTheme="minorHAnsi" w:hAnsiTheme="minorHAnsi" w:cstheme="minorHAnsi"/>
        </w:rPr>
        <w:t xml:space="preserve">, tel.: 723 537 373 </w:t>
      </w:r>
    </w:p>
    <w:p w14:paraId="772798FA" w14:textId="4289034F" w:rsidR="001D4382" w:rsidRDefault="0017458B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147</w:t>
      </w:r>
      <w:r w:rsidR="00B74FE3">
        <w:rPr>
          <w:rFonts w:asciiTheme="minorHAnsi" w:hAnsiTheme="minorHAnsi" w:cstheme="minorHAnsi"/>
        </w:rPr>
        <w:t>, ul. Na Bukovce</w:t>
      </w:r>
      <w:r>
        <w:rPr>
          <w:rFonts w:asciiTheme="minorHAnsi" w:hAnsiTheme="minorHAnsi" w:cstheme="minorHAnsi"/>
        </w:rPr>
        <w:t xml:space="preserve"> </w:t>
      </w:r>
      <w:r w:rsidR="009F6AAA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6312AE">
        <w:rPr>
          <w:rFonts w:asciiTheme="minorHAnsi" w:hAnsiTheme="minorHAnsi" w:cstheme="minorHAnsi"/>
        </w:rPr>
        <w:t>Gerold Michal</w:t>
      </w:r>
      <w:r>
        <w:rPr>
          <w:rFonts w:asciiTheme="minorHAnsi" w:hAnsiTheme="minorHAnsi" w:cstheme="minorHAnsi"/>
        </w:rPr>
        <w:t xml:space="preserve"> (3 osoby)</w:t>
      </w:r>
      <w:r w:rsidR="00B74FE3">
        <w:rPr>
          <w:rFonts w:asciiTheme="minorHAnsi" w:hAnsiTheme="minorHAnsi" w:cstheme="minorHAnsi"/>
        </w:rPr>
        <w:t xml:space="preserve">, tel.: </w:t>
      </w:r>
      <w:r w:rsidR="006312AE" w:rsidRPr="006312AE">
        <w:rPr>
          <w:rFonts w:asciiTheme="minorHAnsi" w:hAnsiTheme="minorHAnsi" w:cstheme="minorHAnsi"/>
        </w:rPr>
        <w:t>720</w:t>
      </w:r>
      <w:r w:rsidR="006312AE">
        <w:rPr>
          <w:rFonts w:asciiTheme="minorHAnsi" w:hAnsiTheme="minorHAnsi" w:cstheme="minorHAnsi"/>
        </w:rPr>
        <w:t> </w:t>
      </w:r>
      <w:r w:rsidR="006312AE" w:rsidRPr="006312AE">
        <w:rPr>
          <w:rFonts w:asciiTheme="minorHAnsi" w:hAnsiTheme="minorHAnsi" w:cstheme="minorHAnsi"/>
        </w:rPr>
        <w:t>484</w:t>
      </w:r>
      <w:r w:rsidR="006312AE">
        <w:rPr>
          <w:rFonts w:asciiTheme="minorHAnsi" w:hAnsiTheme="minorHAnsi" w:cstheme="minorHAnsi"/>
        </w:rPr>
        <w:t xml:space="preserve"> </w:t>
      </w:r>
      <w:r w:rsidR="006312AE" w:rsidRPr="006312AE">
        <w:rPr>
          <w:rFonts w:asciiTheme="minorHAnsi" w:hAnsiTheme="minorHAnsi" w:cstheme="minorHAnsi"/>
        </w:rPr>
        <w:t>533</w:t>
      </w:r>
    </w:p>
    <w:p w14:paraId="4524B731" w14:textId="77777777" w:rsidR="0017458B" w:rsidRDefault="0017458B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144</w:t>
      </w:r>
      <w:r w:rsidR="009F6AAA">
        <w:rPr>
          <w:rFonts w:asciiTheme="minorHAnsi" w:hAnsiTheme="minorHAnsi" w:cstheme="minorHAnsi"/>
        </w:rPr>
        <w:t>, ul. Na Bukovce</w:t>
      </w:r>
      <w:r>
        <w:rPr>
          <w:rFonts w:asciiTheme="minorHAnsi" w:hAnsiTheme="minorHAnsi" w:cstheme="minorHAnsi"/>
        </w:rPr>
        <w:t xml:space="preserve"> – Pikl</w:t>
      </w:r>
      <w:r w:rsidR="009F6AAA">
        <w:rPr>
          <w:rFonts w:asciiTheme="minorHAnsi" w:hAnsiTheme="minorHAnsi" w:cstheme="minorHAnsi"/>
        </w:rPr>
        <w:t xml:space="preserve"> Ladislav st.</w:t>
      </w:r>
      <w:r>
        <w:rPr>
          <w:rFonts w:asciiTheme="minorHAnsi" w:hAnsiTheme="minorHAnsi" w:cstheme="minorHAnsi"/>
        </w:rPr>
        <w:t xml:space="preserve"> (2 osoby)</w:t>
      </w:r>
      <w:r w:rsidR="009F6AAA">
        <w:rPr>
          <w:rFonts w:asciiTheme="minorHAnsi" w:hAnsiTheme="minorHAnsi" w:cstheme="minorHAnsi"/>
        </w:rPr>
        <w:t>, tel.: 606 333 870</w:t>
      </w:r>
    </w:p>
    <w:p w14:paraId="2C949CC2" w14:textId="77777777" w:rsidR="0017458B" w:rsidRDefault="0017458B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146</w:t>
      </w:r>
      <w:r w:rsidR="009F6AAA">
        <w:rPr>
          <w:rFonts w:asciiTheme="minorHAnsi" w:hAnsiTheme="minorHAnsi" w:cstheme="minorHAnsi"/>
        </w:rPr>
        <w:t>, ul. K Hamru</w:t>
      </w:r>
      <w:r>
        <w:rPr>
          <w:rFonts w:asciiTheme="minorHAnsi" w:hAnsiTheme="minorHAnsi" w:cstheme="minorHAnsi"/>
        </w:rPr>
        <w:t xml:space="preserve"> – Harant </w:t>
      </w:r>
      <w:r w:rsidR="009F6AAA">
        <w:rPr>
          <w:rFonts w:asciiTheme="minorHAnsi" w:hAnsiTheme="minorHAnsi" w:cstheme="minorHAnsi"/>
        </w:rPr>
        <w:t xml:space="preserve">Václav </w:t>
      </w:r>
      <w:r>
        <w:rPr>
          <w:rFonts w:asciiTheme="minorHAnsi" w:hAnsiTheme="minorHAnsi" w:cstheme="minorHAnsi"/>
        </w:rPr>
        <w:t>(2 osoby)</w:t>
      </w:r>
      <w:r w:rsidR="009F6AAA">
        <w:rPr>
          <w:rFonts w:asciiTheme="minorHAnsi" w:hAnsiTheme="minorHAnsi" w:cstheme="minorHAnsi"/>
        </w:rPr>
        <w:t>, 723 260 711</w:t>
      </w:r>
    </w:p>
    <w:p w14:paraId="5C4E7CAA" w14:textId="77777777" w:rsidR="0017458B" w:rsidRDefault="0017458B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156</w:t>
      </w:r>
      <w:r w:rsidR="009F6AAA">
        <w:rPr>
          <w:rFonts w:asciiTheme="minorHAnsi" w:hAnsiTheme="minorHAnsi" w:cstheme="minorHAnsi"/>
        </w:rPr>
        <w:t>, ul. Na Bukovce – Já</w:t>
      </w:r>
      <w:r>
        <w:rPr>
          <w:rFonts w:asciiTheme="minorHAnsi" w:hAnsiTheme="minorHAnsi" w:cstheme="minorHAnsi"/>
        </w:rPr>
        <w:t>chymová</w:t>
      </w:r>
      <w:r w:rsidR="009F6AAA">
        <w:rPr>
          <w:rFonts w:asciiTheme="minorHAnsi" w:hAnsiTheme="minorHAnsi" w:cstheme="minorHAnsi"/>
        </w:rPr>
        <w:t xml:space="preserve"> Edita</w:t>
      </w:r>
      <w:r>
        <w:rPr>
          <w:rFonts w:asciiTheme="minorHAnsi" w:hAnsiTheme="minorHAnsi" w:cstheme="minorHAnsi"/>
        </w:rPr>
        <w:t xml:space="preserve"> (4 osoby)</w:t>
      </w:r>
      <w:r w:rsidR="009F6AAA">
        <w:rPr>
          <w:rFonts w:asciiTheme="minorHAnsi" w:hAnsiTheme="minorHAnsi" w:cstheme="minorHAnsi"/>
        </w:rPr>
        <w:t>, tel.: 728 273 391</w:t>
      </w:r>
    </w:p>
    <w:p w14:paraId="4A117CD2" w14:textId="77777777" w:rsidR="0017458B" w:rsidRPr="00B64136" w:rsidRDefault="0017458B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1BEE4FD2" w14:textId="77777777" w:rsidR="0017458B" w:rsidRDefault="0017458B" w:rsidP="0017458B">
      <w:pPr>
        <w:pStyle w:val="Default"/>
        <w:rPr>
          <w:rFonts w:asciiTheme="minorHAnsi" w:hAnsiTheme="minorHAnsi" w:cstheme="minorHAnsi"/>
          <w:b/>
        </w:rPr>
      </w:pPr>
      <w:r w:rsidRPr="001D4382">
        <w:rPr>
          <w:rFonts w:asciiTheme="minorHAnsi" w:hAnsiTheme="minorHAnsi" w:cstheme="minorHAnsi"/>
          <w:b/>
        </w:rPr>
        <w:t xml:space="preserve">Rodinné domy na </w:t>
      </w:r>
      <w:r w:rsidR="003455DA">
        <w:rPr>
          <w:rFonts w:asciiTheme="minorHAnsi" w:hAnsiTheme="minorHAnsi" w:cstheme="minorHAnsi"/>
          <w:b/>
        </w:rPr>
        <w:t>pravém</w:t>
      </w:r>
      <w:r w:rsidRPr="001D4382">
        <w:rPr>
          <w:rFonts w:asciiTheme="minorHAnsi" w:hAnsiTheme="minorHAnsi" w:cstheme="minorHAnsi"/>
          <w:b/>
        </w:rPr>
        <w:t xml:space="preserve"> břehu potoka</w:t>
      </w:r>
    </w:p>
    <w:p w14:paraId="2078E25D" w14:textId="77777777" w:rsidR="003455DA" w:rsidRDefault="003455DA" w:rsidP="003455D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241</w:t>
      </w:r>
      <w:r w:rsidR="009F6AAA">
        <w:rPr>
          <w:rFonts w:asciiTheme="minorHAnsi" w:hAnsiTheme="minorHAnsi" w:cstheme="minorHAnsi"/>
        </w:rPr>
        <w:t>, ul. V Potocích</w:t>
      </w:r>
      <w:r>
        <w:rPr>
          <w:rFonts w:asciiTheme="minorHAnsi" w:hAnsiTheme="minorHAnsi" w:cstheme="minorHAnsi"/>
        </w:rPr>
        <w:t xml:space="preserve"> – Frnoch </w:t>
      </w:r>
      <w:r w:rsidR="009F6AAA">
        <w:rPr>
          <w:rFonts w:asciiTheme="minorHAnsi" w:hAnsiTheme="minorHAnsi" w:cstheme="minorHAnsi"/>
        </w:rPr>
        <w:t>Pavel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(2 osoby)</w:t>
      </w:r>
      <w:r w:rsidR="000C25C2">
        <w:rPr>
          <w:rFonts w:asciiTheme="minorHAnsi" w:hAnsiTheme="minorHAnsi" w:cstheme="minorHAnsi"/>
        </w:rPr>
        <w:t>, tel.: 732 473 020</w:t>
      </w:r>
      <w:r w:rsidR="009F6AAA">
        <w:rPr>
          <w:rFonts w:asciiTheme="minorHAnsi" w:hAnsiTheme="minorHAnsi" w:cstheme="minorHAnsi"/>
        </w:rPr>
        <w:t>, 737 887 985</w:t>
      </w:r>
    </w:p>
    <w:p w14:paraId="5890D0AB" w14:textId="51C7975C" w:rsidR="0017458B" w:rsidRDefault="0017458B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179</w:t>
      </w:r>
      <w:r w:rsidR="009F6AAA">
        <w:rPr>
          <w:rFonts w:asciiTheme="minorHAnsi" w:hAnsiTheme="minorHAnsi" w:cstheme="minorHAnsi"/>
        </w:rPr>
        <w:t>, ul. Na Bukovce</w:t>
      </w:r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Předotová</w:t>
      </w:r>
      <w:proofErr w:type="spellEnd"/>
      <w:r w:rsidR="009F6AAA">
        <w:rPr>
          <w:rFonts w:asciiTheme="minorHAnsi" w:hAnsiTheme="minorHAnsi" w:cstheme="minorHAnsi"/>
        </w:rPr>
        <w:t xml:space="preserve"> Šárka</w:t>
      </w:r>
      <w:r>
        <w:rPr>
          <w:rFonts w:asciiTheme="minorHAnsi" w:hAnsiTheme="minorHAnsi" w:cstheme="minorHAnsi"/>
        </w:rPr>
        <w:t xml:space="preserve"> (</w:t>
      </w:r>
      <w:r w:rsidR="00A627F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osoby)</w:t>
      </w:r>
      <w:r w:rsidR="009F6AAA">
        <w:rPr>
          <w:rFonts w:asciiTheme="minorHAnsi" w:hAnsiTheme="minorHAnsi" w:cstheme="minorHAnsi"/>
        </w:rPr>
        <w:t>, tel.: 606 630 929</w:t>
      </w:r>
    </w:p>
    <w:p w14:paraId="46A20384" w14:textId="77777777" w:rsidR="0017458B" w:rsidRDefault="0017458B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p. 166</w:t>
      </w:r>
      <w:r w:rsidR="009F6AAA">
        <w:rPr>
          <w:rFonts w:asciiTheme="minorHAnsi" w:hAnsiTheme="minorHAnsi" w:cstheme="minorHAnsi"/>
        </w:rPr>
        <w:t>, ul. K Hamru</w:t>
      </w:r>
      <w:r>
        <w:rPr>
          <w:rFonts w:asciiTheme="minorHAnsi" w:hAnsiTheme="minorHAnsi" w:cstheme="minorHAnsi"/>
        </w:rPr>
        <w:t xml:space="preserve"> – Houzim </w:t>
      </w:r>
      <w:r w:rsidR="009F6AAA">
        <w:rPr>
          <w:rFonts w:asciiTheme="minorHAnsi" w:hAnsiTheme="minorHAnsi" w:cstheme="minorHAnsi"/>
        </w:rPr>
        <w:t>Pavel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(trvale neobydlen)</w:t>
      </w:r>
      <w:r w:rsidR="009F6AAA">
        <w:rPr>
          <w:rFonts w:asciiTheme="minorHAnsi" w:hAnsiTheme="minorHAnsi" w:cstheme="minorHAnsi"/>
        </w:rPr>
        <w:t xml:space="preserve">, </w:t>
      </w:r>
      <w:r w:rsidR="000C25C2">
        <w:rPr>
          <w:rFonts w:asciiTheme="minorHAnsi" w:hAnsiTheme="minorHAnsi" w:cstheme="minorHAnsi"/>
        </w:rPr>
        <w:t xml:space="preserve">tel.: </w:t>
      </w:r>
      <w:r w:rsidR="009F6AAA">
        <w:rPr>
          <w:rFonts w:asciiTheme="minorHAnsi" w:hAnsiTheme="minorHAnsi" w:cstheme="minorHAnsi"/>
        </w:rPr>
        <w:t>724 103 341</w:t>
      </w:r>
    </w:p>
    <w:p w14:paraId="506DBF29" w14:textId="77777777" w:rsidR="0017458B" w:rsidRPr="00B64136" w:rsidRDefault="0017458B" w:rsidP="009D127F">
      <w:pPr>
        <w:pStyle w:val="Default"/>
        <w:rPr>
          <w:rFonts w:asciiTheme="minorHAnsi" w:hAnsiTheme="minorHAnsi" w:cstheme="minorHAnsi"/>
          <w:sz w:val="10"/>
          <w:szCs w:val="10"/>
        </w:rPr>
      </w:pPr>
    </w:p>
    <w:p w14:paraId="1D4B6A6D" w14:textId="77777777" w:rsidR="00D42AA0" w:rsidRDefault="00D42AA0" w:rsidP="0017458B">
      <w:pPr>
        <w:pStyle w:val="Default"/>
        <w:rPr>
          <w:rFonts w:asciiTheme="minorHAnsi" w:hAnsiTheme="minorHAnsi" w:cstheme="minorHAnsi"/>
          <w:b/>
          <w:u w:val="single"/>
        </w:rPr>
      </w:pPr>
    </w:p>
    <w:p w14:paraId="713EABF7" w14:textId="77777777" w:rsidR="0017458B" w:rsidRPr="001D4382" w:rsidRDefault="0017458B" w:rsidP="0017458B">
      <w:pPr>
        <w:pStyle w:val="Default"/>
        <w:rPr>
          <w:rFonts w:asciiTheme="minorHAnsi" w:hAnsiTheme="minorHAnsi" w:cstheme="minorHAnsi"/>
          <w:b/>
          <w:u w:val="single"/>
        </w:rPr>
      </w:pPr>
      <w:r w:rsidRPr="001D4382">
        <w:rPr>
          <w:rFonts w:asciiTheme="minorHAnsi" w:hAnsiTheme="minorHAnsi" w:cstheme="minorHAnsi"/>
          <w:b/>
          <w:u w:val="single"/>
        </w:rPr>
        <w:t>Objekty ohrožené potokem</w:t>
      </w:r>
      <w:r>
        <w:rPr>
          <w:rFonts w:asciiTheme="minorHAnsi" w:hAnsiTheme="minorHAnsi" w:cstheme="minorHAnsi"/>
          <w:b/>
          <w:u w:val="single"/>
        </w:rPr>
        <w:t xml:space="preserve"> od Lčovic</w:t>
      </w:r>
      <w:r w:rsidR="001D5095">
        <w:rPr>
          <w:rFonts w:asciiTheme="minorHAnsi" w:hAnsiTheme="minorHAnsi" w:cstheme="minorHAnsi"/>
          <w:b/>
          <w:u w:val="single"/>
        </w:rPr>
        <w:t xml:space="preserve"> (p.</w:t>
      </w:r>
      <w:r w:rsidR="000C25C2">
        <w:rPr>
          <w:rFonts w:asciiTheme="minorHAnsi" w:hAnsiTheme="minorHAnsi" w:cstheme="minorHAnsi"/>
          <w:b/>
          <w:u w:val="single"/>
        </w:rPr>
        <w:t xml:space="preserve"> </w:t>
      </w:r>
      <w:r w:rsidR="001D5095">
        <w:rPr>
          <w:rFonts w:asciiTheme="minorHAnsi" w:hAnsiTheme="minorHAnsi" w:cstheme="minorHAnsi"/>
          <w:b/>
          <w:u w:val="single"/>
        </w:rPr>
        <w:t>p.</w:t>
      </w:r>
      <w:r w:rsidR="000C25C2">
        <w:rPr>
          <w:rFonts w:asciiTheme="minorHAnsi" w:hAnsiTheme="minorHAnsi" w:cstheme="minorHAnsi"/>
          <w:b/>
          <w:u w:val="single"/>
        </w:rPr>
        <w:t xml:space="preserve"> </w:t>
      </w:r>
      <w:r w:rsidR="001D5095">
        <w:rPr>
          <w:rFonts w:asciiTheme="minorHAnsi" w:hAnsiTheme="minorHAnsi" w:cstheme="minorHAnsi"/>
          <w:b/>
          <w:u w:val="single"/>
        </w:rPr>
        <w:t>č. 4472)</w:t>
      </w:r>
    </w:p>
    <w:p w14:paraId="0C5810CE" w14:textId="77777777" w:rsidR="00827585" w:rsidRPr="00B64136" w:rsidRDefault="00827585" w:rsidP="009D127F">
      <w:pPr>
        <w:pStyle w:val="Default"/>
        <w:rPr>
          <w:rFonts w:asciiTheme="minorHAnsi" w:hAnsiTheme="minorHAnsi" w:cstheme="minorHAnsi"/>
          <w:b/>
          <w:sz w:val="14"/>
          <w:szCs w:val="14"/>
        </w:rPr>
      </w:pPr>
    </w:p>
    <w:p w14:paraId="29895BDF" w14:textId="77777777" w:rsidR="0017458B" w:rsidRDefault="0017458B" w:rsidP="009D127F">
      <w:pPr>
        <w:pStyle w:val="Default"/>
        <w:rPr>
          <w:rFonts w:asciiTheme="minorHAnsi" w:hAnsiTheme="minorHAnsi" w:cstheme="minorHAnsi"/>
          <w:b/>
        </w:rPr>
      </w:pPr>
      <w:r w:rsidRPr="00827585">
        <w:rPr>
          <w:rFonts w:asciiTheme="minorHAnsi" w:hAnsiTheme="minorHAnsi" w:cstheme="minorHAnsi"/>
          <w:b/>
        </w:rPr>
        <w:t>Rodinné domy po levé straně potoka a silnice po pravé straně.</w:t>
      </w:r>
    </w:p>
    <w:p w14:paraId="159633DC" w14:textId="77777777" w:rsidR="00827585" w:rsidRDefault="00827585" w:rsidP="009D127F">
      <w:pPr>
        <w:pStyle w:val="Default"/>
        <w:rPr>
          <w:rFonts w:asciiTheme="minorHAnsi" w:hAnsiTheme="minorHAnsi" w:cstheme="minorHAnsi"/>
        </w:rPr>
      </w:pPr>
      <w:r w:rsidRPr="00827585">
        <w:rPr>
          <w:rFonts w:asciiTheme="minorHAnsi" w:hAnsiTheme="minorHAnsi" w:cstheme="minorHAnsi"/>
        </w:rPr>
        <w:t>č.</w:t>
      </w:r>
      <w:r w:rsidR="000C25C2">
        <w:rPr>
          <w:rFonts w:asciiTheme="minorHAnsi" w:hAnsiTheme="minorHAnsi" w:cstheme="minorHAnsi"/>
        </w:rPr>
        <w:t xml:space="preserve"> </w:t>
      </w:r>
      <w:r w:rsidRPr="00827585">
        <w:rPr>
          <w:rFonts w:asciiTheme="minorHAnsi" w:hAnsiTheme="minorHAnsi" w:cstheme="minorHAnsi"/>
        </w:rPr>
        <w:t>p. 195</w:t>
      </w:r>
      <w:r w:rsidR="009F6AAA">
        <w:rPr>
          <w:rFonts w:asciiTheme="minorHAnsi" w:hAnsiTheme="minorHAnsi" w:cstheme="minorHAnsi"/>
        </w:rPr>
        <w:t>, ul. Ve Struhách</w:t>
      </w:r>
      <w:r w:rsidRPr="00827585">
        <w:rPr>
          <w:rFonts w:asciiTheme="minorHAnsi" w:hAnsiTheme="minorHAnsi" w:cstheme="minorHAnsi"/>
        </w:rPr>
        <w:t xml:space="preserve"> – Slovák Jaroslav</w:t>
      </w:r>
      <w:r>
        <w:rPr>
          <w:rFonts w:asciiTheme="minorHAnsi" w:hAnsiTheme="minorHAnsi" w:cstheme="minorHAnsi"/>
        </w:rPr>
        <w:t xml:space="preserve"> (trvale obydlen 4 osoby)</w:t>
      </w:r>
      <w:r w:rsidR="00410AF8">
        <w:rPr>
          <w:rFonts w:asciiTheme="minorHAnsi" w:hAnsiTheme="minorHAnsi" w:cstheme="minorHAnsi"/>
        </w:rPr>
        <w:t xml:space="preserve">, tel.: </w:t>
      </w:r>
      <w:r w:rsidR="00AF675F">
        <w:rPr>
          <w:rFonts w:asciiTheme="minorHAnsi" w:hAnsiTheme="minorHAnsi" w:cstheme="minorHAnsi"/>
        </w:rPr>
        <w:t>736 120 547</w:t>
      </w:r>
    </w:p>
    <w:p w14:paraId="3E503B17" w14:textId="77777777" w:rsidR="00827585" w:rsidRDefault="00827585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p. 158</w:t>
      </w:r>
      <w:r w:rsidR="00AF675F">
        <w:rPr>
          <w:rFonts w:asciiTheme="minorHAnsi" w:hAnsiTheme="minorHAnsi" w:cstheme="minorHAnsi"/>
        </w:rPr>
        <w:t>, ul. Zámostí</w:t>
      </w:r>
      <w:r>
        <w:rPr>
          <w:rFonts w:asciiTheme="minorHAnsi" w:hAnsiTheme="minorHAnsi" w:cstheme="minorHAnsi"/>
        </w:rPr>
        <w:t xml:space="preserve"> – Šrámek Antonín (trvale obydlen 2 osoby)</w:t>
      </w:r>
      <w:r w:rsidR="00AF675F">
        <w:rPr>
          <w:rFonts w:asciiTheme="minorHAnsi" w:hAnsiTheme="minorHAnsi" w:cstheme="minorHAnsi"/>
        </w:rPr>
        <w:t>, tel.: 602 160 401</w:t>
      </w:r>
    </w:p>
    <w:p w14:paraId="26F7B5BA" w14:textId="5682ED7D" w:rsidR="00827585" w:rsidRDefault="00827585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p. 123</w:t>
      </w:r>
      <w:r w:rsidR="00AF675F">
        <w:rPr>
          <w:rFonts w:asciiTheme="minorHAnsi" w:hAnsiTheme="minorHAnsi" w:cstheme="minorHAnsi"/>
        </w:rPr>
        <w:t>, ul. Zámostí</w:t>
      </w:r>
      <w:r>
        <w:rPr>
          <w:rFonts w:asciiTheme="minorHAnsi" w:hAnsiTheme="minorHAnsi" w:cstheme="minorHAnsi"/>
        </w:rPr>
        <w:t xml:space="preserve"> – </w:t>
      </w:r>
      <w:proofErr w:type="spellStart"/>
      <w:r w:rsidR="00A627F8">
        <w:rPr>
          <w:rFonts w:asciiTheme="minorHAnsi" w:hAnsiTheme="minorHAnsi" w:cstheme="minorHAnsi"/>
        </w:rPr>
        <w:t>Kutheilová</w:t>
      </w:r>
      <w:proofErr w:type="spellEnd"/>
      <w:r w:rsidR="00A627F8">
        <w:rPr>
          <w:rFonts w:asciiTheme="minorHAnsi" w:hAnsiTheme="minorHAnsi" w:cstheme="minorHAnsi"/>
        </w:rPr>
        <w:t xml:space="preserve"> Lenka</w:t>
      </w:r>
      <w:r>
        <w:rPr>
          <w:rFonts w:asciiTheme="minorHAnsi" w:hAnsiTheme="minorHAnsi" w:cstheme="minorHAnsi"/>
        </w:rPr>
        <w:t xml:space="preserve"> (trvale obydlen 3 osoby)</w:t>
      </w:r>
      <w:r w:rsidR="00AF675F">
        <w:rPr>
          <w:rFonts w:asciiTheme="minorHAnsi" w:hAnsiTheme="minorHAnsi" w:cstheme="minorHAnsi"/>
        </w:rPr>
        <w:t>, tel.: 728 581 976</w:t>
      </w:r>
    </w:p>
    <w:p w14:paraId="08036848" w14:textId="77777777" w:rsidR="00827585" w:rsidRPr="00827585" w:rsidRDefault="00827585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p. 270</w:t>
      </w:r>
      <w:r w:rsidR="00AF675F">
        <w:rPr>
          <w:rFonts w:asciiTheme="minorHAnsi" w:hAnsiTheme="minorHAnsi" w:cstheme="minorHAnsi"/>
        </w:rPr>
        <w:t>, ul. Zámostí</w:t>
      </w:r>
      <w:r>
        <w:rPr>
          <w:rFonts w:asciiTheme="minorHAnsi" w:hAnsiTheme="minorHAnsi" w:cstheme="minorHAnsi"/>
        </w:rPr>
        <w:t xml:space="preserve"> – Kotrba Antonín (trvale obydlen 4 osoby)</w:t>
      </w:r>
      <w:r w:rsidR="00AF675F">
        <w:rPr>
          <w:rFonts w:asciiTheme="minorHAnsi" w:hAnsiTheme="minorHAnsi" w:cstheme="minorHAnsi"/>
        </w:rPr>
        <w:t>, tel.: 773 454 077</w:t>
      </w:r>
    </w:p>
    <w:p w14:paraId="05C43F1E" w14:textId="77777777" w:rsidR="001D4382" w:rsidRDefault="001D4382" w:rsidP="009D127F">
      <w:pPr>
        <w:pStyle w:val="Default"/>
        <w:rPr>
          <w:rFonts w:asciiTheme="minorHAnsi" w:hAnsiTheme="minorHAnsi" w:cstheme="minorHAnsi"/>
          <w:highlight w:val="yellow"/>
        </w:rPr>
      </w:pPr>
    </w:p>
    <w:p w14:paraId="54B614C6" w14:textId="77777777" w:rsidR="001D4382" w:rsidRDefault="001D4382" w:rsidP="009D127F">
      <w:pPr>
        <w:pStyle w:val="Default"/>
        <w:rPr>
          <w:rFonts w:asciiTheme="minorHAnsi" w:hAnsiTheme="minorHAnsi" w:cstheme="minorHAnsi"/>
          <w:highlight w:val="yellow"/>
        </w:rPr>
      </w:pPr>
    </w:p>
    <w:p w14:paraId="6847D694" w14:textId="77777777" w:rsidR="009D127F" w:rsidRPr="003A6441" w:rsidRDefault="009D127F" w:rsidP="009D127F">
      <w:pPr>
        <w:pStyle w:val="Default"/>
        <w:rPr>
          <w:rFonts w:asciiTheme="minorHAnsi" w:hAnsiTheme="minorHAnsi" w:cstheme="minorHAnsi"/>
          <w:b/>
        </w:rPr>
      </w:pPr>
      <w:r w:rsidRPr="003A6441">
        <w:rPr>
          <w:rFonts w:asciiTheme="minorHAnsi" w:hAnsiTheme="minorHAnsi" w:cstheme="minorHAnsi"/>
          <w:b/>
        </w:rPr>
        <w:t xml:space="preserve">7/ Místa omezující odtokové poměry: </w:t>
      </w:r>
    </w:p>
    <w:p w14:paraId="26FFE620" w14:textId="77777777" w:rsidR="009D127F" w:rsidRPr="003E2641" w:rsidRDefault="009D127F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2DD7A65D" w14:textId="1B64D6CF" w:rsidR="00A627F8" w:rsidRPr="00A627F8" w:rsidRDefault="009D127F" w:rsidP="009D127F">
      <w:pPr>
        <w:pStyle w:val="Default"/>
        <w:rPr>
          <w:rFonts w:asciiTheme="minorHAnsi" w:hAnsiTheme="minorHAnsi" w:cstheme="minorHAnsi"/>
          <w:u w:val="single"/>
        </w:rPr>
      </w:pPr>
      <w:r w:rsidRPr="00A627F8">
        <w:rPr>
          <w:rFonts w:asciiTheme="minorHAnsi" w:hAnsiTheme="minorHAnsi" w:cstheme="minorHAnsi"/>
          <w:u w:val="single"/>
        </w:rPr>
        <w:t>Propustek</w:t>
      </w:r>
      <w:r w:rsidR="00A627F8" w:rsidRPr="00A627F8">
        <w:rPr>
          <w:rFonts w:asciiTheme="minorHAnsi" w:hAnsiTheme="minorHAnsi" w:cstheme="minorHAnsi"/>
          <w:u w:val="single"/>
        </w:rPr>
        <w:t>, který leží na vodním toku:</w:t>
      </w:r>
    </w:p>
    <w:p w14:paraId="422C24DA" w14:textId="69EC6B27" w:rsidR="005E514A" w:rsidRPr="00A627F8" w:rsidRDefault="005E514A" w:rsidP="009D127F">
      <w:pPr>
        <w:pStyle w:val="Default"/>
        <w:rPr>
          <w:rFonts w:asciiTheme="minorHAnsi" w:hAnsiTheme="minorHAnsi" w:cstheme="minorHAnsi"/>
        </w:rPr>
      </w:pPr>
      <w:r w:rsidRPr="00A627F8">
        <w:rPr>
          <w:rFonts w:asciiTheme="minorHAnsi" w:hAnsiTheme="minorHAnsi" w:cstheme="minorHAnsi"/>
        </w:rPr>
        <w:t>Radhostický (Straňovický) potok, p</w:t>
      </w:r>
      <w:r w:rsidR="00095CFD" w:rsidRPr="00A627F8">
        <w:rPr>
          <w:rFonts w:asciiTheme="minorHAnsi" w:hAnsiTheme="minorHAnsi" w:cstheme="minorHAnsi"/>
        </w:rPr>
        <w:t xml:space="preserve">ozemek </w:t>
      </w:r>
      <w:r w:rsidRPr="00A627F8">
        <w:rPr>
          <w:rFonts w:asciiTheme="minorHAnsi" w:hAnsiTheme="minorHAnsi" w:cstheme="minorHAnsi"/>
        </w:rPr>
        <w:t>p.</w:t>
      </w:r>
      <w:r w:rsidR="000C25C2" w:rsidRPr="00A627F8">
        <w:rPr>
          <w:rFonts w:asciiTheme="minorHAnsi" w:hAnsiTheme="minorHAnsi" w:cstheme="minorHAnsi"/>
        </w:rPr>
        <w:t xml:space="preserve"> </w:t>
      </w:r>
      <w:r w:rsidRPr="00A627F8">
        <w:rPr>
          <w:rFonts w:asciiTheme="minorHAnsi" w:hAnsiTheme="minorHAnsi" w:cstheme="minorHAnsi"/>
        </w:rPr>
        <w:t>č. 4368, léto x zima</w:t>
      </w:r>
    </w:p>
    <w:p w14:paraId="328EA71F" w14:textId="77777777" w:rsidR="009B4911" w:rsidRPr="00A627F8" w:rsidRDefault="009B4911" w:rsidP="009D127F">
      <w:pPr>
        <w:pStyle w:val="Default"/>
        <w:rPr>
          <w:rFonts w:asciiTheme="minorHAnsi" w:hAnsiTheme="minorHAnsi" w:cstheme="minorHAnsi"/>
        </w:rPr>
      </w:pPr>
    </w:p>
    <w:p w14:paraId="2E1F074D" w14:textId="77777777" w:rsidR="00A627F8" w:rsidRPr="00A627F8" w:rsidRDefault="00A627F8" w:rsidP="009D127F">
      <w:pPr>
        <w:pStyle w:val="Default"/>
        <w:rPr>
          <w:rFonts w:asciiTheme="minorHAnsi" w:hAnsiTheme="minorHAnsi" w:cstheme="minorHAnsi"/>
          <w:u w:val="single"/>
        </w:rPr>
      </w:pPr>
      <w:r w:rsidRPr="00A627F8">
        <w:rPr>
          <w:rFonts w:asciiTheme="minorHAnsi" w:hAnsiTheme="minorHAnsi" w:cstheme="minorHAnsi"/>
          <w:u w:val="single"/>
        </w:rPr>
        <w:lastRenderedPageBreak/>
        <w:t>P</w:t>
      </w:r>
      <w:r w:rsidR="00095CFD" w:rsidRPr="00A627F8">
        <w:rPr>
          <w:rFonts w:asciiTheme="minorHAnsi" w:hAnsiTheme="minorHAnsi" w:cstheme="minorHAnsi"/>
          <w:u w:val="single"/>
        </w:rPr>
        <w:t xml:space="preserve">ropustek, který neleží na vodním toku: </w:t>
      </w:r>
    </w:p>
    <w:p w14:paraId="25331D63" w14:textId="6DC86085" w:rsidR="009B4911" w:rsidRPr="00A627F8" w:rsidRDefault="00095CFD" w:rsidP="009D127F">
      <w:pPr>
        <w:pStyle w:val="Default"/>
        <w:rPr>
          <w:rFonts w:asciiTheme="minorHAnsi" w:hAnsiTheme="minorHAnsi" w:cstheme="minorHAnsi"/>
        </w:rPr>
      </w:pPr>
      <w:r w:rsidRPr="00A627F8">
        <w:rPr>
          <w:rFonts w:asciiTheme="minorHAnsi" w:hAnsiTheme="minorHAnsi" w:cstheme="minorHAnsi"/>
        </w:rPr>
        <w:t>Straňovice-Úlehle, pozemek p.</w:t>
      </w:r>
      <w:r w:rsidR="0033291A">
        <w:rPr>
          <w:rFonts w:asciiTheme="minorHAnsi" w:hAnsiTheme="minorHAnsi" w:cstheme="minorHAnsi"/>
        </w:rPr>
        <w:t xml:space="preserve"> </w:t>
      </w:r>
      <w:r w:rsidRPr="00A627F8">
        <w:rPr>
          <w:rFonts w:asciiTheme="minorHAnsi" w:hAnsiTheme="minorHAnsi" w:cstheme="minorHAnsi"/>
        </w:rPr>
        <w:t>č. 4386 a p.</w:t>
      </w:r>
      <w:r w:rsidR="0033291A">
        <w:rPr>
          <w:rFonts w:asciiTheme="minorHAnsi" w:hAnsiTheme="minorHAnsi" w:cstheme="minorHAnsi"/>
        </w:rPr>
        <w:t xml:space="preserve"> </w:t>
      </w:r>
      <w:r w:rsidRPr="00A627F8">
        <w:rPr>
          <w:rFonts w:asciiTheme="minorHAnsi" w:hAnsiTheme="minorHAnsi" w:cstheme="minorHAnsi"/>
        </w:rPr>
        <w:t xml:space="preserve">č. 3876, </w:t>
      </w:r>
      <w:r w:rsidR="00A627F8" w:rsidRPr="00A627F8">
        <w:rPr>
          <w:rFonts w:asciiTheme="minorHAnsi" w:hAnsiTheme="minorHAnsi" w:cstheme="minorHAnsi"/>
        </w:rPr>
        <w:t>léto x</w:t>
      </w:r>
      <w:r w:rsidR="009B4911" w:rsidRPr="00A627F8">
        <w:rPr>
          <w:rFonts w:asciiTheme="minorHAnsi" w:hAnsiTheme="minorHAnsi" w:cstheme="minorHAnsi"/>
        </w:rPr>
        <w:t xml:space="preserve"> zima</w:t>
      </w:r>
    </w:p>
    <w:p w14:paraId="34FB26E6" w14:textId="3B2BC9B9" w:rsidR="005E514A" w:rsidRPr="00A627F8" w:rsidRDefault="00A627F8" w:rsidP="009D127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95CFD" w:rsidRPr="00A627F8">
        <w:rPr>
          <w:rFonts w:asciiTheme="minorHAnsi" w:hAnsiTheme="minorHAnsi" w:cstheme="minorHAnsi"/>
        </w:rPr>
        <w:t>ilnice k Zálezlům, pozemek p.</w:t>
      </w:r>
      <w:r w:rsidR="0033291A">
        <w:rPr>
          <w:rFonts w:asciiTheme="minorHAnsi" w:hAnsiTheme="minorHAnsi" w:cstheme="minorHAnsi"/>
        </w:rPr>
        <w:t xml:space="preserve"> </w:t>
      </w:r>
      <w:r w:rsidR="00095CFD" w:rsidRPr="00A627F8">
        <w:rPr>
          <w:rFonts w:asciiTheme="minorHAnsi" w:hAnsiTheme="minorHAnsi" w:cstheme="minorHAnsi"/>
        </w:rPr>
        <w:t>č. 430, léto x zima</w:t>
      </w:r>
    </w:p>
    <w:p w14:paraId="2210076B" w14:textId="77777777" w:rsidR="005E514A" w:rsidRPr="003E2641" w:rsidRDefault="009D127F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A627F8">
        <w:rPr>
          <w:rFonts w:asciiTheme="minorHAnsi" w:hAnsiTheme="minorHAnsi" w:cstheme="minorHAnsi"/>
        </w:rPr>
        <w:t xml:space="preserve"> </w:t>
      </w:r>
    </w:p>
    <w:p w14:paraId="306365B8" w14:textId="77777777" w:rsidR="00A627F8" w:rsidRPr="00A627F8" w:rsidRDefault="00A627F8" w:rsidP="00A627F8">
      <w:pPr>
        <w:pStyle w:val="Default"/>
        <w:rPr>
          <w:rFonts w:asciiTheme="minorHAnsi" w:hAnsiTheme="minorHAnsi" w:cstheme="minorHAnsi"/>
          <w:u w:val="single"/>
        </w:rPr>
      </w:pPr>
      <w:r w:rsidRPr="00A627F8">
        <w:rPr>
          <w:rFonts w:asciiTheme="minorHAnsi" w:hAnsiTheme="minorHAnsi" w:cstheme="minorHAnsi"/>
          <w:u w:val="single"/>
        </w:rPr>
        <w:t xml:space="preserve">Jiné: </w:t>
      </w:r>
    </w:p>
    <w:p w14:paraId="5BF960BF" w14:textId="464481B6" w:rsidR="009D127F" w:rsidRPr="00A627F8" w:rsidRDefault="005E514A" w:rsidP="009D127F">
      <w:pPr>
        <w:pStyle w:val="Default"/>
        <w:rPr>
          <w:rFonts w:asciiTheme="minorHAnsi" w:hAnsiTheme="minorHAnsi" w:cstheme="minorHAnsi"/>
        </w:rPr>
      </w:pPr>
      <w:r w:rsidRPr="00A627F8">
        <w:rPr>
          <w:rFonts w:asciiTheme="minorHAnsi" w:hAnsiTheme="minorHAnsi" w:cstheme="minorHAnsi"/>
        </w:rPr>
        <w:t>Most</w:t>
      </w:r>
      <w:r w:rsidR="00095CFD" w:rsidRPr="00A627F8">
        <w:rPr>
          <w:rFonts w:asciiTheme="minorHAnsi" w:hAnsiTheme="minorHAnsi" w:cstheme="minorHAnsi"/>
        </w:rPr>
        <w:t>ek</w:t>
      </w:r>
      <w:r w:rsidRPr="00A627F8">
        <w:rPr>
          <w:rFonts w:asciiTheme="minorHAnsi" w:hAnsiTheme="minorHAnsi" w:cstheme="minorHAnsi"/>
        </w:rPr>
        <w:t xml:space="preserve">: </w:t>
      </w:r>
      <w:r w:rsidR="00401377" w:rsidRPr="00A627F8">
        <w:rPr>
          <w:rFonts w:asciiTheme="minorHAnsi" w:hAnsiTheme="minorHAnsi" w:cstheme="minorHAnsi"/>
        </w:rPr>
        <w:t xml:space="preserve">Radhostický </w:t>
      </w:r>
      <w:r w:rsidR="00460658" w:rsidRPr="00A627F8">
        <w:rPr>
          <w:rFonts w:asciiTheme="minorHAnsi" w:hAnsiTheme="minorHAnsi" w:cstheme="minorHAnsi"/>
        </w:rPr>
        <w:t>(Str</w:t>
      </w:r>
      <w:r w:rsidR="000C25C2" w:rsidRPr="00A627F8">
        <w:rPr>
          <w:rFonts w:asciiTheme="minorHAnsi" w:hAnsiTheme="minorHAnsi" w:cstheme="minorHAnsi"/>
        </w:rPr>
        <w:t>aňovický) potok</w:t>
      </w:r>
      <w:r w:rsidR="009B4911" w:rsidRPr="00A627F8">
        <w:rPr>
          <w:rFonts w:asciiTheme="minorHAnsi" w:hAnsiTheme="minorHAnsi" w:cstheme="minorHAnsi"/>
        </w:rPr>
        <w:t>, p</w:t>
      </w:r>
      <w:r w:rsidR="0033291A">
        <w:rPr>
          <w:rFonts w:asciiTheme="minorHAnsi" w:hAnsiTheme="minorHAnsi" w:cstheme="minorHAnsi"/>
        </w:rPr>
        <w:t>ozemek</w:t>
      </w:r>
      <w:r w:rsidR="000C25C2" w:rsidRPr="00A627F8">
        <w:rPr>
          <w:rFonts w:asciiTheme="minorHAnsi" w:hAnsiTheme="minorHAnsi" w:cstheme="minorHAnsi"/>
        </w:rPr>
        <w:t xml:space="preserve"> </w:t>
      </w:r>
      <w:r w:rsidR="009B4911" w:rsidRPr="00A627F8">
        <w:rPr>
          <w:rFonts w:asciiTheme="minorHAnsi" w:hAnsiTheme="minorHAnsi" w:cstheme="minorHAnsi"/>
        </w:rPr>
        <w:t>p.</w:t>
      </w:r>
      <w:r w:rsidR="000C25C2" w:rsidRPr="00A627F8">
        <w:rPr>
          <w:rFonts w:asciiTheme="minorHAnsi" w:hAnsiTheme="minorHAnsi" w:cstheme="minorHAnsi"/>
        </w:rPr>
        <w:t xml:space="preserve"> </w:t>
      </w:r>
      <w:r w:rsidR="009B4911" w:rsidRPr="00A627F8">
        <w:rPr>
          <w:rFonts w:asciiTheme="minorHAnsi" w:hAnsiTheme="minorHAnsi" w:cstheme="minorHAnsi"/>
        </w:rPr>
        <w:t>č. 3043/8 a p.</w:t>
      </w:r>
      <w:r w:rsidR="000C25C2" w:rsidRPr="00A627F8">
        <w:rPr>
          <w:rFonts w:asciiTheme="minorHAnsi" w:hAnsiTheme="minorHAnsi" w:cstheme="minorHAnsi"/>
        </w:rPr>
        <w:t xml:space="preserve"> </w:t>
      </w:r>
      <w:r w:rsidR="009B4911" w:rsidRPr="00A627F8">
        <w:rPr>
          <w:rFonts w:asciiTheme="minorHAnsi" w:hAnsiTheme="minorHAnsi" w:cstheme="minorHAnsi"/>
        </w:rPr>
        <w:t>č. 2661/1,</w:t>
      </w:r>
      <w:r w:rsidR="00460658" w:rsidRPr="00A627F8">
        <w:rPr>
          <w:rFonts w:asciiTheme="minorHAnsi" w:hAnsiTheme="minorHAnsi" w:cstheme="minorHAnsi"/>
        </w:rPr>
        <w:t xml:space="preserve"> léto x zima</w:t>
      </w:r>
    </w:p>
    <w:p w14:paraId="0901672B" w14:textId="77777777" w:rsidR="005E514A" w:rsidRPr="00A627F8" w:rsidRDefault="005E514A" w:rsidP="009D127F">
      <w:pPr>
        <w:pStyle w:val="Default"/>
        <w:rPr>
          <w:rFonts w:asciiTheme="minorHAnsi" w:hAnsiTheme="minorHAnsi" w:cstheme="minorHAnsi"/>
        </w:rPr>
      </w:pPr>
      <w:r w:rsidRPr="00A627F8">
        <w:rPr>
          <w:rFonts w:asciiTheme="minorHAnsi" w:hAnsiTheme="minorHAnsi" w:cstheme="minorHAnsi"/>
        </w:rPr>
        <w:t xml:space="preserve">            </w:t>
      </w:r>
    </w:p>
    <w:p w14:paraId="15DF7FB1" w14:textId="77777777" w:rsidR="0017458B" w:rsidRDefault="0068736F" w:rsidP="0068736F">
      <w:pPr>
        <w:pStyle w:val="Default"/>
        <w:rPr>
          <w:rFonts w:asciiTheme="minorHAnsi" w:hAnsiTheme="minorHAnsi" w:cstheme="minorHAnsi"/>
        </w:rPr>
      </w:pPr>
      <w:r w:rsidRPr="0017458B">
        <w:rPr>
          <w:rFonts w:asciiTheme="minorHAnsi" w:hAnsiTheme="minorHAnsi" w:cstheme="minorHAnsi"/>
          <w:b/>
        </w:rPr>
        <w:t>8/ Evakuační plán:</w:t>
      </w:r>
    </w:p>
    <w:p w14:paraId="3A325D14" w14:textId="77777777" w:rsidR="004107B8" w:rsidRPr="00E97033" w:rsidRDefault="004107B8" w:rsidP="0068736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39298F73" w14:textId="77777777" w:rsidR="004107B8" w:rsidRDefault="004107B8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4107B8">
        <w:rPr>
          <w:rFonts w:asciiTheme="minorHAnsi" w:hAnsiTheme="minorHAnsi" w:cstheme="minorHAnsi"/>
          <w:b/>
        </w:rPr>
        <w:t>Seznam evakuačních míst v obci Malenice</w:t>
      </w:r>
    </w:p>
    <w:p w14:paraId="101176F6" w14:textId="77777777" w:rsidR="00E97033" w:rsidRPr="00E97033" w:rsidRDefault="00E97033" w:rsidP="00E97033">
      <w:pPr>
        <w:pStyle w:val="Default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A70F7B0" w14:textId="37E2BA4A" w:rsidR="004107B8" w:rsidRDefault="004107B8" w:rsidP="00E9703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Kulturní dům Malenice, Archiváře Teplého 130, Malenice</w:t>
      </w:r>
    </w:p>
    <w:p w14:paraId="2ADAC44D" w14:textId="77777777" w:rsidR="004107B8" w:rsidRDefault="004107B8" w:rsidP="00E9703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škola Malenice, Na Návsi 31, Malenice</w:t>
      </w:r>
    </w:p>
    <w:p w14:paraId="25A97BA4" w14:textId="77777777" w:rsidR="004107B8" w:rsidRPr="003E2641" w:rsidRDefault="004107B8" w:rsidP="00E97033">
      <w:pPr>
        <w:pStyle w:val="Default"/>
        <w:spacing w:line="276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79D5C84B" w14:textId="77777777" w:rsidR="0068736F" w:rsidRPr="009B4911" w:rsidRDefault="00F86D8A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9B4911">
        <w:rPr>
          <w:rFonts w:asciiTheme="minorHAnsi" w:hAnsiTheme="minorHAnsi" w:cstheme="minorHAnsi"/>
          <w:b/>
        </w:rPr>
        <w:t>Or</w:t>
      </w:r>
      <w:r w:rsidR="000C25C2">
        <w:rPr>
          <w:rFonts w:asciiTheme="minorHAnsi" w:hAnsiTheme="minorHAnsi" w:cstheme="minorHAnsi"/>
          <w:b/>
        </w:rPr>
        <w:t xml:space="preserve">ganizační složka obce Malenice </w:t>
      </w:r>
      <w:r w:rsidRPr="009B4911">
        <w:rPr>
          <w:rFonts w:asciiTheme="minorHAnsi" w:hAnsiTheme="minorHAnsi" w:cstheme="minorHAnsi"/>
          <w:b/>
        </w:rPr>
        <w:t xml:space="preserve">v případě povodně: </w:t>
      </w:r>
      <w:r w:rsidR="0068736F" w:rsidRPr="009B4911">
        <w:rPr>
          <w:rFonts w:asciiTheme="minorHAnsi" w:hAnsiTheme="minorHAnsi" w:cstheme="minorHAnsi"/>
          <w:b/>
        </w:rPr>
        <w:t xml:space="preserve"> </w:t>
      </w:r>
    </w:p>
    <w:p w14:paraId="1971E680" w14:textId="77777777" w:rsidR="00F86D8A" w:rsidRPr="003E2641" w:rsidRDefault="00F86D8A" w:rsidP="00E97033">
      <w:pPr>
        <w:pStyle w:val="Default"/>
        <w:spacing w:line="276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p w14:paraId="41A47CB7" w14:textId="2ED738FA" w:rsidR="0068736F" w:rsidRDefault="00590E87" w:rsidP="00E9703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86D8A">
        <w:rPr>
          <w:rFonts w:asciiTheme="minorHAnsi" w:hAnsiTheme="minorHAnsi" w:cstheme="minorHAnsi"/>
          <w:b/>
        </w:rPr>
        <w:t>JSDH</w:t>
      </w:r>
      <w:r w:rsidR="000C25C2">
        <w:rPr>
          <w:rFonts w:asciiTheme="minorHAnsi" w:hAnsiTheme="minorHAnsi" w:cstheme="minorHAnsi"/>
          <w:b/>
        </w:rPr>
        <w:t>O</w:t>
      </w:r>
      <w:r w:rsidRPr="00F86D8A">
        <w:rPr>
          <w:rFonts w:asciiTheme="minorHAnsi" w:hAnsiTheme="minorHAnsi" w:cstheme="minorHAnsi"/>
          <w:b/>
        </w:rPr>
        <w:t xml:space="preserve"> Malenice</w:t>
      </w:r>
      <w:r>
        <w:rPr>
          <w:rFonts w:asciiTheme="minorHAnsi" w:hAnsiTheme="minorHAnsi" w:cstheme="minorHAnsi"/>
        </w:rPr>
        <w:t>, adresa: Na Návsi č.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p. 95, 387 06 Malenice, </w:t>
      </w:r>
      <w:r w:rsidR="000C25C2">
        <w:rPr>
          <w:rFonts w:asciiTheme="minorHAnsi" w:hAnsiTheme="minorHAnsi" w:cstheme="minorHAnsi"/>
        </w:rPr>
        <w:t xml:space="preserve">velitel </w:t>
      </w:r>
      <w:r w:rsidR="00A627F8">
        <w:rPr>
          <w:rFonts w:asciiTheme="minorHAnsi" w:hAnsiTheme="minorHAnsi" w:cstheme="minorHAnsi"/>
        </w:rPr>
        <w:t>Jan Frnoch</w:t>
      </w:r>
      <w:r>
        <w:rPr>
          <w:rFonts w:asciiTheme="minorHAnsi" w:hAnsiTheme="minorHAnsi" w:cstheme="minorHAnsi"/>
        </w:rPr>
        <w:t xml:space="preserve">, </w:t>
      </w:r>
      <w:r w:rsidR="00A627F8">
        <w:rPr>
          <w:rFonts w:asciiTheme="minorHAnsi" w:hAnsiTheme="minorHAnsi" w:cstheme="minorHAnsi"/>
        </w:rPr>
        <w:t>Na Bendov</w:t>
      </w:r>
      <w:r>
        <w:rPr>
          <w:rFonts w:asciiTheme="minorHAnsi" w:hAnsiTheme="minorHAnsi" w:cstheme="minorHAnsi"/>
        </w:rPr>
        <w:t xml:space="preserve"> č.</w:t>
      </w:r>
      <w:r w:rsidR="000C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p. </w:t>
      </w:r>
      <w:r w:rsidR="00A627F8">
        <w:rPr>
          <w:rFonts w:asciiTheme="minorHAnsi" w:hAnsiTheme="minorHAnsi" w:cstheme="minorHAnsi"/>
        </w:rPr>
        <w:t>211</w:t>
      </w:r>
      <w:r>
        <w:rPr>
          <w:rFonts w:asciiTheme="minorHAnsi" w:hAnsiTheme="minorHAnsi" w:cstheme="minorHAnsi"/>
        </w:rPr>
        <w:t xml:space="preserve">, 387 06 Malenice, </w:t>
      </w:r>
      <w:r w:rsidR="00115470">
        <w:rPr>
          <w:rFonts w:asciiTheme="minorHAnsi" w:hAnsiTheme="minorHAnsi" w:cstheme="minorHAnsi"/>
        </w:rPr>
        <w:t xml:space="preserve">telefon: </w:t>
      </w:r>
      <w:r w:rsidR="00A627F8">
        <w:rPr>
          <w:rFonts w:asciiTheme="minorHAnsi" w:hAnsiTheme="minorHAnsi" w:cstheme="minorHAnsi"/>
        </w:rPr>
        <w:t>725 457</w:t>
      </w:r>
      <w:r w:rsidR="00B97648">
        <w:rPr>
          <w:rFonts w:asciiTheme="minorHAnsi" w:hAnsiTheme="minorHAnsi" w:cstheme="minorHAnsi"/>
        </w:rPr>
        <w:t> </w:t>
      </w:r>
      <w:r w:rsidR="00A627F8">
        <w:rPr>
          <w:rFonts w:asciiTheme="minorHAnsi" w:hAnsiTheme="minorHAnsi" w:cstheme="minorHAnsi"/>
        </w:rPr>
        <w:t>632</w:t>
      </w:r>
      <w:r w:rsidR="00B97648">
        <w:rPr>
          <w:rFonts w:asciiTheme="minorHAnsi" w:hAnsiTheme="minorHAnsi" w:cstheme="minorHAnsi"/>
        </w:rPr>
        <w:t>.</w:t>
      </w:r>
    </w:p>
    <w:p w14:paraId="5E514581" w14:textId="77777777" w:rsidR="00115470" w:rsidRPr="00590E87" w:rsidRDefault="00115470" w:rsidP="00E9703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Technické vybavení v případě povodně: motorová pila, motorová stříkačka, kalové čerpadlo elektrické, motorové čerpadlo, plovoucí čerpadlo, vysoušeče.</w:t>
      </w:r>
    </w:p>
    <w:p w14:paraId="6EE45B93" w14:textId="77777777" w:rsidR="00D42AA0" w:rsidRPr="003E2641" w:rsidRDefault="00D42AA0" w:rsidP="0068736F">
      <w:pPr>
        <w:pStyle w:val="Default"/>
        <w:rPr>
          <w:rFonts w:asciiTheme="minorHAnsi" w:hAnsiTheme="minorHAnsi" w:cstheme="minorHAnsi"/>
          <w:sz w:val="14"/>
          <w:szCs w:val="14"/>
          <w:highlight w:val="yellow"/>
        </w:rPr>
      </w:pPr>
    </w:p>
    <w:p w14:paraId="4999FDF4" w14:textId="77777777" w:rsidR="009B4911" w:rsidRDefault="009B4911" w:rsidP="0068736F">
      <w:pPr>
        <w:pStyle w:val="Default"/>
        <w:rPr>
          <w:rFonts w:asciiTheme="minorHAnsi" w:hAnsiTheme="minorHAnsi" w:cstheme="minorHAnsi"/>
          <w:highlight w:val="yellow"/>
        </w:rPr>
      </w:pPr>
    </w:p>
    <w:p w14:paraId="33B054AE" w14:textId="77777777" w:rsidR="00941E80" w:rsidRDefault="00941E80" w:rsidP="00B97648">
      <w:pPr>
        <w:pStyle w:val="Default"/>
        <w:numPr>
          <w:ilvl w:val="0"/>
          <w:numId w:val="7"/>
        </w:numPr>
        <w:shd w:val="clear" w:color="auto" w:fill="F2F2F2" w:themeFill="background1" w:themeFillShade="F2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941E80">
        <w:rPr>
          <w:rFonts w:asciiTheme="minorHAnsi" w:hAnsiTheme="minorHAnsi" w:cstheme="minorHAnsi"/>
          <w:b/>
          <w:sz w:val="28"/>
          <w:szCs w:val="28"/>
        </w:rPr>
        <w:t>Směrodatné</w:t>
      </w:r>
      <w:r>
        <w:rPr>
          <w:rFonts w:asciiTheme="minorHAnsi" w:hAnsiTheme="minorHAnsi" w:cstheme="minorHAnsi"/>
          <w:b/>
          <w:sz w:val="28"/>
          <w:szCs w:val="28"/>
        </w:rPr>
        <w:t xml:space="preserve"> limity pro stupně povodňové aktivity</w:t>
      </w:r>
      <w:r w:rsidRPr="00941E8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EAD654A" w14:textId="77777777" w:rsidR="00941E80" w:rsidRPr="00941E80" w:rsidRDefault="00941E80" w:rsidP="00941E80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2D1385B3" w14:textId="77777777" w:rsidR="00941E80" w:rsidRPr="00941E80" w:rsidRDefault="00941E80" w:rsidP="00941E80">
      <w:pPr>
        <w:pStyle w:val="Defaul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u w:val="single"/>
        </w:rPr>
        <w:t>I.stupeň</w:t>
      </w:r>
      <w:proofErr w:type="spellEnd"/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stav BDĚLOSTI – doba nebezpečí povodně</w:t>
      </w:r>
    </w:p>
    <w:p w14:paraId="60FCF83F" w14:textId="77777777" w:rsidR="00941E80" w:rsidRDefault="00941E80" w:rsidP="0068736F">
      <w:pPr>
        <w:pStyle w:val="Default"/>
        <w:rPr>
          <w:rFonts w:asciiTheme="minorHAnsi" w:hAnsiTheme="minorHAnsi" w:cstheme="minorHAnsi"/>
          <w:highlight w:val="yellow"/>
        </w:rPr>
      </w:pPr>
    </w:p>
    <w:p w14:paraId="63CC6905" w14:textId="77777777" w:rsidR="00941E80" w:rsidRDefault="00941E80" w:rsidP="0068736F">
      <w:pPr>
        <w:pStyle w:val="Default"/>
        <w:rPr>
          <w:rFonts w:asciiTheme="minorHAnsi" w:hAnsiTheme="minorHAnsi" w:cstheme="minorHAnsi"/>
        </w:rPr>
      </w:pPr>
      <w:r w:rsidRPr="00941E80">
        <w:rPr>
          <w:rFonts w:asciiTheme="minorHAnsi" w:hAnsiTheme="minorHAnsi" w:cstheme="minorHAnsi"/>
        </w:rPr>
        <w:t xml:space="preserve">Stav bdělosti nastává </w:t>
      </w:r>
      <w:r>
        <w:rPr>
          <w:rFonts w:asciiTheme="minorHAnsi" w:hAnsiTheme="minorHAnsi" w:cstheme="minorHAnsi"/>
        </w:rPr>
        <w:t xml:space="preserve">při nebezpečí </w:t>
      </w:r>
      <w:r w:rsidR="00F036A9">
        <w:rPr>
          <w:rFonts w:asciiTheme="minorHAnsi" w:hAnsiTheme="minorHAnsi" w:cstheme="minorHAnsi"/>
        </w:rPr>
        <w:t>povodně a zaniká, pominou-li příčiny takového nebezpečí.</w:t>
      </w:r>
    </w:p>
    <w:p w14:paraId="33E5C061" w14:textId="77777777" w:rsidR="00F036A9" w:rsidRPr="00B64136" w:rsidRDefault="00F036A9" w:rsidP="0068736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101221BB" w14:textId="77777777" w:rsidR="00F036A9" w:rsidRDefault="00F036A9" w:rsidP="0068736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 bdělosti se nevyhlašuje a nastává:</w:t>
      </w:r>
    </w:p>
    <w:p w14:paraId="22A4CA44" w14:textId="77777777" w:rsidR="00F036A9" w:rsidRPr="00B97648" w:rsidRDefault="00F036A9" w:rsidP="0068736F">
      <w:pPr>
        <w:pStyle w:val="Default"/>
        <w:rPr>
          <w:rFonts w:asciiTheme="minorHAnsi" w:hAnsiTheme="minorHAnsi" w:cstheme="minorHAnsi"/>
          <w:sz w:val="8"/>
          <w:szCs w:val="8"/>
        </w:rPr>
      </w:pPr>
    </w:p>
    <w:p w14:paraId="26F0698C" w14:textId="77777777" w:rsidR="0067678C" w:rsidRDefault="0067678C" w:rsidP="0067678C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základě předpovědi nebo oznámení meteorolog. služby ČHMÚ,</w:t>
      </w:r>
    </w:p>
    <w:p w14:paraId="700DE757" w14:textId="77777777" w:rsidR="0067678C" w:rsidRDefault="0067678C" w:rsidP="0067678C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 srážkách větší intenzity nebo náhlém tání,</w:t>
      </w:r>
      <w:r w:rsidR="000C25C2">
        <w:rPr>
          <w:rFonts w:asciiTheme="minorHAnsi" w:hAnsiTheme="minorHAnsi" w:cstheme="minorHAnsi"/>
          <w:b/>
        </w:rPr>
        <w:t xml:space="preserve"> </w:t>
      </w:r>
    </w:p>
    <w:p w14:paraId="6070D962" w14:textId="77777777" w:rsidR="0067678C" w:rsidRDefault="0067678C" w:rsidP="00B9764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základě oznámení Městského úřadu Strakonice, obce ležící výše na toku nebo správce toku,</w:t>
      </w:r>
    </w:p>
    <w:p w14:paraId="7C0A1249" w14:textId="7F0DAB59" w:rsidR="001D6C5D" w:rsidRPr="00B97648" w:rsidRDefault="0067678C" w:rsidP="00B9764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 dalším objektivním nebezpečí – např. výskytu ledových barier v zimě, při ucpání profilu mostu</w:t>
      </w:r>
      <w:r w:rsidR="000F41B5">
        <w:rPr>
          <w:rFonts w:asciiTheme="minorHAnsi" w:hAnsiTheme="minorHAnsi" w:cstheme="minorHAnsi"/>
          <w:b/>
        </w:rPr>
        <w:t>.</w:t>
      </w:r>
    </w:p>
    <w:p w14:paraId="296C7B53" w14:textId="77777777" w:rsidR="0067678C" w:rsidRDefault="0067678C" w:rsidP="0067678C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při dosažení výšky hladiny: </w:t>
      </w:r>
    </w:p>
    <w:p w14:paraId="049C4534" w14:textId="77777777" w:rsidR="006825CD" w:rsidRDefault="0067678C" w:rsidP="006825CD">
      <w:pPr>
        <w:pStyle w:val="Default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Volyňce na vodočtu pod mostem + 10 cm = 38 m</w:t>
      </w:r>
      <w:r>
        <w:rPr>
          <w:rFonts w:asciiTheme="minorHAnsi" w:hAnsiTheme="minorHAnsi" w:cstheme="minorHAnsi"/>
          <w:b/>
          <w:vertAlign w:val="superscript"/>
        </w:rPr>
        <w:t>3</w:t>
      </w:r>
      <w:r>
        <w:rPr>
          <w:rFonts w:asciiTheme="minorHAnsi" w:hAnsiTheme="minorHAnsi" w:cstheme="minorHAnsi"/>
          <w:b/>
        </w:rPr>
        <w:t>/s – vyznačeno zelenou barvou (viz.</w:t>
      </w:r>
      <w:r w:rsidR="001D6C5D">
        <w:rPr>
          <w:rFonts w:asciiTheme="minorHAnsi" w:hAnsiTheme="minorHAnsi" w:cstheme="minorHAnsi"/>
          <w:b/>
        </w:rPr>
        <w:t xml:space="preserve"> obr.</w:t>
      </w:r>
      <w:r>
        <w:rPr>
          <w:rFonts w:asciiTheme="minorHAnsi" w:hAnsiTheme="minorHAnsi" w:cstheme="minorHAnsi"/>
          <w:b/>
        </w:rPr>
        <w:t xml:space="preserve"> </w:t>
      </w:r>
      <w:r w:rsidR="0043424C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říloha</w:t>
      </w:r>
      <w:r w:rsidR="001D6C5D">
        <w:rPr>
          <w:rFonts w:asciiTheme="minorHAnsi" w:hAnsiTheme="minorHAnsi" w:cstheme="minorHAnsi"/>
          <w:b/>
        </w:rPr>
        <w:t xml:space="preserve"> </w:t>
      </w:r>
      <w:r w:rsidR="00B97648">
        <w:rPr>
          <w:rFonts w:asciiTheme="minorHAnsi" w:hAnsiTheme="minorHAnsi" w:cstheme="minorHAnsi"/>
          <w:b/>
        </w:rPr>
        <w:t>1: Hlásný</w:t>
      </w:r>
      <w:r>
        <w:rPr>
          <w:rFonts w:asciiTheme="minorHAnsi" w:hAnsiTheme="minorHAnsi" w:cstheme="minorHAnsi"/>
          <w:b/>
        </w:rPr>
        <w:t xml:space="preserve"> profil a konzum</w:t>
      </w:r>
      <w:r w:rsidR="000C25C2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ční křivka)</w:t>
      </w:r>
      <w:r w:rsidR="000F41B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</w:p>
    <w:p w14:paraId="566591C2" w14:textId="77777777" w:rsidR="006825CD" w:rsidRDefault="001D6C5D" w:rsidP="006825CD">
      <w:pPr>
        <w:pStyle w:val="Default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  <w:b/>
        </w:rPr>
      </w:pPr>
      <w:r w:rsidRPr="006825CD">
        <w:rPr>
          <w:rFonts w:asciiTheme="minorHAnsi" w:hAnsiTheme="minorHAnsi" w:cstheme="minorHAnsi"/>
          <w:b/>
        </w:rPr>
        <w:t>na Radhostickém (Straňovickém) potoce + 40 cm nad normál</w:t>
      </w:r>
      <w:r w:rsidR="000F41B5" w:rsidRPr="006825CD">
        <w:rPr>
          <w:rFonts w:asciiTheme="minorHAnsi" w:hAnsiTheme="minorHAnsi" w:cstheme="minorHAnsi"/>
          <w:b/>
        </w:rPr>
        <w:t>,</w:t>
      </w:r>
    </w:p>
    <w:p w14:paraId="405014BA" w14:textId="4E315A64" w:rsidR="001D6C5D" w:rsidRPr="006825CD" w:rsidRDefault="001D6C5D" w:rsidP="006825CD">
      <w:pPr>
        <w:pStyle w:val="Default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  <w:b/>
        </w:rPr>
      </w:pPr>
      <w:r w:rsidRPr="006825CD">
        <w:rPr>
          <w:rFonts w:asciiTheme="minorHAnsi" w:hAnsiTheme="minorHAnsi" w:cstheme="minorHAnsi"/>
          <w:b/>
        </w:rPr>
        <w:t>na potoce od Lčovic + 50 cm nad normál</w:t>
      </w:r>
      <w:r w:rsidR="000F41B5" w:rsidRPr="006825CD">
        <w:rPr>
          <w:rFonts w:asciiTheme="minorHAnsi" w:hAnsiTheme="minorHAnsi" w:cstheme="minorHAnsi"/>
          <w:b/>
        </w:rPr>
        <w:t>.</w:t>
      </w:r>
    </w:p>
    <w:p w14:paraId="5B37F9E3" w14:textId="77777777" w:rsidR="002514E0" w:rsidRDefault="002514E0" w:rsidP="009D127F">
      <w:pPr>
        <w:pStyle w:val="Default"/>
        <w:rPr>
          <w:rFonts w:asciiTheme="minorHAnsi" w:hAnsiTheme="minorHAnsi" w:cstheme="minorHAnsi"/>
        </w:rPr>
      </w:pPr>
    </w:p>
    <w:p w14:paraId="0D7A5CE6" w14:textId="77777777" w:rsidR="001D6C5D" w:rsidRDefault="001D6C5D" w:rsidP="009D127F">
      <w:pPr>
        <w:pStyle w:val="Default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II.</w:t>
      </w:r>
      <w:r w:rsidR="000C25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stupeň – stav POHOTOVOSTI – doba povodně</w:t>
      </w:r>
    </w:p>
    <w:p w14:paraId="2A4A9875" w14:textId="77777777" w:rsidR="001D6C5D" w:rsidRPr="00B64136" w:rsidRDefault="001D6C5D" w:rsidP="009D127F">
      <w:pPr>
        <w:pStyle w:val="Default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2217E614" w14:textId="20B8D5FE" w:rsidR="001D6C5D" w:rsidRDefault="001D6C5D" w:rsidP="00E9703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Stav pohotovosti vyhlašuje a odvolává povodňový orgán obce = povodňová komise obce: </w:t>
      </w:r>
    </w:p>
    <w:p w14:paraId="6DF6377B" w14:textId="77777777" w:rsidR="00E97033" w:rsidRPr="00B64136" w:rsidRDefault="00E97033" w:rsidP="00E97033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09E2629D" w14:textId="77777777" w:rsidR="001D6C5D" w:rsidRDefault="001D6C5D" w:rsidP="00E97033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základě předpovědi nebo oznámení meteorolog. služby ČHMÚ,</w:t>
      </w:r>
    </w:p>
    <w:p w14:paraId="4CEDD03D" w14:textId="77777777" w:rsidR="001D6C5D" w:rsidRDefault="001D6C5D" w:rsidP="00E97033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základě oznámení Povodňové komise Strakonice, obce ležící výše na toku nebo správce toku,</w:t>
      </w:r>
    </w:p>
    <w:p w14:paraId="61848AF6" w14:textId="27656926" w:rsidR="0043424C" w:rsidRPr="00B97648" w:rsidRDefault="001D6C5D" w:rsidP="00E97033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 dalším objektivním</w:t>
      </w:r>
      <w:r w:rsidR="00201110">
        <w:rPr>
          <w:rFonts w:asciiTheme="minorHAnsi" w:hAnsiTheme="minorHAnsi" w:cstheme="minorHAnsi"/>
          <w:b/>
        </w:rPr>
        <w:t xml:space="preserve"> nebezpečí – např. výskytu ledových barier v zimě, při ucpání profilu mostu,</w:t>
      </w:r>
    </w:p>
    <w:p w14:paraId="34D3DE9A" w14:textId="77777777" w:rsidR="0043424C" w:rsidRDefault="0043424C" w:rsidP="00E97033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při dosažení výšky hladiny:</w:t>
      </w:r>
    </w:p>
    <w:p w14:paraId="2871C7E4" w14:textId="77777777" w:rsidR="0033291A" w:rsidRDefault="0043424C" w:rsidP="00E97033">
      <w:pPr>
        <w:pStyle w:val="Odstavecseseznamem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424C">
        <w:rPr>
          <w:rFonts w:asciiTheme="minorHAnsi" w:hAnsiTheme="minorHAnsi" w:cstheme="minorHAnsi"/>
          <w:b/>
          <w:sz w:val="24"/>
          <w:szCs w:val="24"/>
        </w:rPr>
        <w:t>na Volyňce na vodočtu pod mostem + 50 cm = 55 m</w:t>
      </w:r>
      <w:r w:rsidRPr="0043424C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  <w:r w:rsidRPr="0043424C">
        <w:rPr>
          <w:rFonts w:asciiTheme="minorHAnsi" w:hAnsiTheme="minorHAnsi" w:cstheme="minorHAnsi"/>
          <w:b/>
          <w:sz w:val="24"/>
          <w:szCs w:val="24"/>
        </w:rPr>
        <w:t>/s – vyznačeno žlutou barvou (viz. obr. Příloha 1. Hlásný profil a konzum</w:t>
      </w:r>
      <w:r w:rsidR="00DF4349">
        <w:rPr>
          <w:rFonts w:asciiTheme="minorHAnsi" w:hAnsiTheme="minorHAnsi" w:cstheme="minorHAnsi"/>
          <w:b/>
          <w:sz w:val="24"/>
          <w:szCs w:val="24"/>
        </w:rPr>
        <w:t>p</w:t>
      </w:r>
      <w:r w:rsidRPr="0043424C">
        <w:rPr>
          <w:rFonts w:asciiTheme="minorHAnsi" w:hAnsiTheme="minorHAnsi" w:cstheme="minorHAnsi"/>
          <w:b/>
          <w:sz w:val="24"/>
          <w:szCs w:val="24"/>
        </w:rPr>
        <w:t>ční křivka)</w:t>
      </w:r>
      <w:r w:rsidR="000F41B5">
        <w:rPr>
          <w:rFonts w:asciiTheme="minorHAnsi" w:hAnsiTheme="minorHAnsi" w:cstheme="minorHAnsi"/>
          <w:b/>
          <w:sz w:val="24"/>
          <w:szCs w:val="24"/>
        </w:rPr>
        <w:t>,</w:t>
      </w:r>
      <w:r w:rsidRPr="0043424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79CFFF" w14:textId="77777777" w:rsidR="0033291A" w:rsidRDefault="0043424C" w:rsidP="00E97033">
      <w:pPr>
        <w:pStyle w:val="Odstavecseseznamem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291A">
        <w:rPr>
          <w:rFonts w:asciiTheme="minorHAnsi" w:hAnsiTheme="minorHAnsi" w:cstheme="minorHAnsi"/>
          <w:b/>
          <w:sz w:val="24"/>
          <w:szCs w:val="24"/>
        </w:rPr>
        <w:t>na Radhostickém (Straňovickém) potoce + 60 cm nad normál</w:t>
      </w:r>
      <w:r w:rsidR="000F41B5" w:rsidRPr="0033291A">
        <w:rPr>
          <w:rFonts w:asciiTheme="minorHAnsi" w:hAnsiTheme="minorHAnsi" w:cstheme="minorHAnsi"/>
          <w:b/>
          <w:sz w:val="24"/>
          <w:szCs w:val="24"/>
        </w:rPr>
        <w:t>,</w:t>
      </w:r>
    </w:p>
    <w:p w14:paraId="5027703C" w14:textId="60AB4B6F" w:rsidR="0043424C" w:rsidRPr="0033291A" w:rsidRDefault="0043424C" w:rsidP="00E97033">
      <w:pPr>
        <w:pStyle w:val="Odstavecseseznamem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291A">
        <w:rPr>
          <w:rFonts w:asciiTheme="minorHAnsi" w:hAnsiTheme="minorHAnsi" w:cstheme="minorHAnsi"/>
          <w:b/>
          <w:sz w:val="24"/>
          <w:szCs w:val="24"/>
        </w:rPr>
        <w:t>na potoce od Lčovic do poloviny profilu potoka</w:t>
      </w:r>
      <w:r w:rsidR="000F41B5" w:rsidRPr="0033291A">
        <w:rPr>
          <w:rFonts w:asciiTheme="minorHAnsi" w:hAnsiTheme="minorHAnsi" w:cstheme="minorHAnsi"/>
          <w:b/>
          <w:sz w:val="24"/>
          <w:szCs w:val="24"/>
        </w:rPr>
        <w:t>.</w:t>
      </w:r>
    </w:p>
    <w:p w14:paraId="1409888A" w14:textId="77777777" w:rsidR="000F41B5" w:rsidRDefault="000F41B5" w:rsidP="000F41B5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III. stupeň – stav OHROŽENÍ – doba povodně</w:t>
      </w:r>
    </w:p>
    <w:p w14:paraId="4CC7C856" w14:textId="77777777" w:rsidR="000F41B5" w:rsidRDefault="000F41B5" w:rsidP="000F41B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Stav ohrožení vyhlašuje a odvolává povodňový orgán obce = povodňová komise obce: </w:t>
      </w:r>
    </w:p>
    <w:p w14:paraId="275D598B" w14:textId="77777777" w:rsidR="000F41B5" w:rsidRDefault="000F41B5" w:rsidP="000F41B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při bezprostředním nebezpečí větších škod nebo při vzniku takových škod,  </w:t>
      </w:r>
    </w:p>
    <w:p w14:paraId="4340FC38" w14:textId="77777777" w:rsidR="000F41B5" w:rsidRDefault="000F41B5" w:rsidP="00B97648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 základě oznámení Povodňové komise Strakonice, obce ležící výše na toku nebo správce toku,</w:t>
      </w:r>
    </w:p>
    <w:p w14:paraId="625F5DC8" w14:textId="20927DFD" w:rsidR="00BE02C6" w:rsidRPr="00B97648" w:rsidRDefault="000F41B5" w:rsidP="00B97648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při dalším objektivním nebezpečí – např. výskytu le</w:t>
      </w:r>
      <w:r w:rsidR="00BE02C6">
        <w:rPr>
          <w:rFonts w:asciiTheme="minorHAnsi" w:hAnsiTheme="minorHAnsi" w:cstheme="minorHAnsi"/>
          <w:b/>
          <w:sz w:val="24"/>
          <w:szCs w:val="24"/>
        </w:rPr>
        <w:t>d</w:t>
      </w:r>
      <w:r>
        <w:rPr>
          <w:rFonts w:asciiTheme="minorHAnsi" w:hAnsiTheme="minorHAnsi" w:cstheme="minorHAnsi"/>
          <w:b/>
          <w:sz w:val="24"/>
          <w:szCs w:val="24"/>
        </w:rPr>
        <w:t>ových bari</w:t>
      </w:r>
      <w:r w:rsidR="00BE02C6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>r</w:t>
      </w:r>
      <w:r w:rsidR="00BE02C6">
        <w:rPr>
          <w:rFonts w:asciiTheme="minorHAnsi" w:hAnsiTheme="minorHAnsi" w:cstheme="minorHAnsi"/>
          <w:b/>
          <w:sz w:val="24"/>
          <w:szCs w:val="24"/>
        </w:rPr>
        <w:t xml:space="preserve"> v zimě, a to i při relativně nízkých průtocích, při ucpání profilu mostu,</w:t>
      </w:r>
    </w:p>
    <w:p w14:paraId="7F9DB903" w14:textId="77777777" w:rsidR="00BE02C6" w:rsidRDefault="00BE02C6" w:rsidP="000F41B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při dosažení výšky hladiny: </w:t>
      </w:r>
    </w:p>
    <w:p w14:paraId="7D8709C5" w14:textId="77777777" w:rsidR="006825CD" w:rsidRDefault="00BE02C6" w:rsidP="006825CD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 Volyňce na vodočtu pod mostem + 95 cm = 79 m</w:t>
      </w:r>
      <w:r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>/s – vyznačeno červenou barvou (viz. obr. Příloha 1. Hlásný profil a konzum</w:t>
      </w:r>
      <w:r w:rsidR="00DF4349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>ční křivka),</w:t>
      </w:r>
    </w:p>
    <w:p w14:paraId="3333D51E" w14:textId="77777777" w:rsidR="006825CD" w:rsidRDefault="00BE02C6" w:rsidP="006825CD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25CD">
        <w:rPr>
          <w:rFonts w:asciiTheme="minorHAnsi" w:hAnsiTheme="minorHAnsi" w:cstheme="minorHAnsi"/>
          <w:b/>
          <w:sz w:val="24"/>
          <w:szCs w:val="24"/>
        </w:rPr>
        <w:t>na Radhostickém (Straňovickém) potoce při zatopeném profilu pod mostkem,</w:t>
      </w:r>
    </w:p>
    <w:p w14:paraId="0C44A284" w14:textId="77777777" w:rsidR="00B64136" w:rsidRDefault="00BE02C6" w:rsidP="00B64136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25CD">
        <w:rPr>
          <w:rFonts w:asciiTheme="minorHAnsi" w:hAnsiTheme="minorHAnsi" w:cstheme="minorHAnsi"/>
          <w:b/>
          <w:sz w:val="24"/>
          <w:szCs w:val="24"/>
        </w:rPr>
        <w:t>na potoce od Lčovic při zatopeném profilu potoka a přelévání na komunikaci.</w:t>
      </w:r>
    </w:p>
    <w:p w14:paraId="047BD1C5" w14:textId="3DA8B56B" w:rsidR="000F41B5" w:rsidRPr="00B64136" w:rsidRDefault="00BE02C6" w:rsidP="00B64136">
      <w:pPr>
        <w:pStyle w:val="Odstavecseseznamem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41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41B5" w:rsidRPr="00B6413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D2B26B8" w14:textId="77777777" w:rsidR="009D127F" w:rsidRPr="00E62FC8" w:rsidRDefault="00FA38A4" w:rsidP="00FA38A4">
      <w:pPr>
        <w:pStyle w:val="Default"/>
        <w:rPr>
          <w:rFonts w:asciiTheme="minorHAnsi" w:hAnsiTheme="minorHAnsi" w:cstheme="minorHAnsi"/>
          <w:b/>
          <w:sz w:val="32"/>
          <w:szCs w:val="32"/>
        </w:rPr>
      </w:pPr>
      <w:r w:rsidRPr="00E62FC8">
        <w:rPr>
          <w:rFonts w:asciiTheme="minorHAnsi" w:hAnsiTheme="minorHAnsi" w:cstheme="minorHAnsi"/>
          <w:b/>
          <w:sz w:val="32"/>
          <w:szCs w:val="32"/>
          <w:u w:val="single"/>
        </w:rPr>
        <w:t>B. O</w:t>
      </w:r>
      <w:r w:rsidR="00941E80" w:rsidRPr="00E62FC8">
        <w:rPr>
          <w:rFonts w:asciiTheme="minorHAnsi" w:hAnsiTheme="minorHAnsi" w:cstheme="minorHAnsi"/>
          <w:b/>
          <w:sz w:val="32"/>
          <w:szCs w:val="32"/>
          <w:u w:val="single"/>
        </w:rPr>
        <w:t>RGANIZAČNÍ ČÁST</w:t>
      </w:r>
      <w:r w:rsidR="009D127F" w:rsidRPr="00E62FC8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B792482" w14:textId="77777777" w:rsidR="00E62FC8" w:rsidRDefault="00E62FC8" w:rsidP="00FA38A4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117A4388" w14:textId="77777777" w:rsidR="00E62FC8" w:rsidRDefault="00E62FC8" w:rsidP="00B97648">
      <w:pPr>
        <w:pStyle w:val="Default"/>
        <w:numPr>
          <w:ilvl w:val="0"/>
          <w:numId w:val="10"/>
        </w:numPr>
        <w:shd w:val="clear" w:color="auto" w:fill="F2F2F2" w:themeFill="background1" w:themeFillShade="F2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Činnost povodňového orgánu</w:t>
      </w:r>
    </w:p>
    <w:p w14:paraId="1A7D63A4" w14:textId="77777777" w:rsidR="00E62FC8" w:rsidRPr="003E2641" w:rsidRDefault="00E62FC8" w:rsidP="00E62FC8">
      <w:pPr>
        <w:pStyle w:val="Default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57645D00" w14:textId="3151B431" w:rsidR="00E62FC8" w:rsidRDefault="00E62FC8" w:rsidP="00E62FC8">
      <w:pPr>
        <w:pStyle w:val="Default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Činnost při </w:t>
      </w:r>
      <w:r w:rsidR="00B97648">
        <w:rPr>
          <w:rFonts w:asciiTheme="minorHAnsi" w:hAnsiTheme="minorHAnsi" w:cstheme="minorHAnsi"/>
          <w:b/>
          <w:sz w:val="28"/>
          <w:szCs w:val="28"/>
          <w:u w:val="single"/>
        </w:rPr>
        <w:t>I. stupni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stavu bdělosti:</w:t>
      </w:r>
    </w:p>
    <w:p w14:paraId="40509B59" w14:textId="77777777" w:rsidR="0014649B" w:rsidRPr="00B64136" w:rsidRDefault="0014649B" w:rsidP="00E62FC8">
      <w:pPr>
        <w:pStyle w:val="Default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6F6470B5" w14:textId="77777777" w:rsidR="0014649B" w:rsidRDefault="00DF4349" w:rsidP="004F001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4649B">
        <w:rPr>
          <w:rFonts w:asciiTheme="minorHAnsi" w:hAnsiTheme="minorHAnsi" w:cstheme="minorHAnsi"/>
        </w:rPr>
        <w:t>ovodňovým orgánem v době mimo povodeň a při I. stupni – stavu bdělosti je dle § 77 odst. 2) zákona č. 254/2001 Sb., o vodách</w:t>
      </w:r>
      <w:r w:rsidR="00CF4DEC">
        <w:rPr>
          <w:rFonts w:asciiTheme="minorHAnsi" w:hAnsiTheme="minorHAnsi" w:cstheme="minorHAnsi"/>
        </w:rPr>
        <w:t xml:space="preserve"> a o změně některých zákonů (vodní zákon),</w:t>
      </w:r>
      <w:r w:rsidR="0014649B">
        <w:rPr>
          <w:rFonts w:asciiTheme="minorHAnsi" w:hAnsiTheme="minorHAnsi" w:cstheme="minorHAnsi"/>
        </w:rPr>
        <w:t xml:space="preserve"> ve znění pozdějších předpisů, </w:t>
      </w:r>
      <w:r w:rsidR="0014649B">
        <w:rPr>
          <w:rFonts w:asciiTheme="minorHAnsi" w:hAnsiTheme="minorHAnsi" w:cstheme="minorHAnsi"/>
          <w:b/>
        </w:rPr>
        <w:t>Obecní úřad Malenice.</w:t>
      </w:r>
    </w:p>
    <w:p w14:paraId="7B44C59D" w14:textId="77777777" w:rsidR="0014649B" w:rsidRPr="00B64136" w:rsidRDefault="0014649B" w:rsidP="00E97033">
      <w:pPr>
        <w:pStyle w:val="Default"/>
        <w:spacing w:line="276" w:lineRule="auto"/>
        <w:rPr>
          <w:rFonts w:asciiTheme="minorHAnsi" w:hAnsiTheme="minorHAnsi" w:cstheme="minorHAnsi"/>
          <w:sz w:val="14"/>
          <w:szCs w:val="14"/>
        </w:rPr>
      </w:pPr>
    </w:p>
    <w:p w14:paraId="185E0D9A" w14:textId="77777777" w:rsidR="00CF4DEC" w:rsidRDefault="00DF4349" w:rsidP="00E9703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Činnost je právně upravena </w:t>
      </w:r>
      <w:r w:rsidR="0014649B">
        <w:rPr>
          <w:rFonts w:asciiTheme="minorHAnsi" w:hAnsiTheme="minorHAnsi" w:cstheme="minorHAnsi"/>
        </w:rPr>
        <w:t>dle § 65, § 70, § 72, § 74, § 75, a § 78 zákona č. 254/2001 Sb., o vodách</w:t>
      </w:r>
      <w:r w:rsidR="00CF4DEC">
        <w:rPr>
          <w:rFonts w:asciiTheme="minorHAnsi" w:hAnsiTheme="minorHAnsi" w:cstheme="minorHAnsi"/>
        </w:rPr>
        <w:t xml:space="preserve"> a o změně některých zákonů (vodní zákon)</w:t>
      </w:r>
      <w:r w:rsidR="0014649B">
        <w:rPr>
          <w:rFonts w:asciiTheme="minorHAnsi" w:hAnsiTheme="minorHAnsi" w:cstheme="minorHAnsi"/>
        </w:rPr>
        <w:t>, ve znění pozdějších předpisů.</w:t>
      </w:r>
    </w:p>
    <w:p w14:paraId="6B3C8045" w14:textId="77777777" w:rsidR="00CF4DEC" w:rsidRPr="00B64136" w:rsidRDefault="00CF4DEC" w:rsidP="00E97033">
      <w:pPr>
        <w:pStyle w:val="Default"/>
        <w:spacing w:line="276" w:lineRule="auto"/>
        <w:rPr>
          <w:rFonts w:asciiTheme="minorHAnsi" w:hAnsiTheme="minorHAnsi" w:cstheme="minorHAnsi"/>
          <w:sz w:val="14"/>
          <w:szCs w:val="14"/>
        </w:rPr>
      </w:pPr>
    </w:p>
    <w:p w14:paraId="432C49E4" w14:textId="2F6ABC9B" w:rsidR="0014649B" w:rsidRDefault="00CF4DEC" w:rsidP="00E97033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Obecní úřad Malenice: </w:t>
      </w:r>
      <w:r w:rsidR="0014649B">
        <w:rPr>
          <w:rFonts w:asciiTheme="minorHAnsi" w:hAnsiTheme="minorHAnsi" w:cstheme="minorHAnsi"/>
        </w:rPr>
        <w:t xml:space="preserve"> </w:t>
      </w:r>
    </w:p>
    <w:p w14:paraId="0BC9E545" w14:textId="4DBA4543" w:rsidR="00C83484" w:rsidRDefault="003C47B0" w:rsidP="00E97033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284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organizuje a zabezpeč</w:t>
      </w:r>
      <w:r w:rsidR="00C83484">
        <w:rPr>
          <w:rFonts w:asciiTheme="minorHAnsi" w:hAnsiTheme="minorHAnsi" w:cstheme="minorHAnsi"/>
        </w:rPr>
        <w:t>uje</w:t>
      </w:r>
      <w:r>
        <w:rPr>
          <w:rFonts w:asciiTheme="minorHAnsi" w:hAnsiTheme="minorHAnsi" w:cstheme="minorHAnsi"/>
        </w:rPr>
        <w:t xml:space="preserve"> hlídkovou a hlásnou službu,</w:t>
      </w:r>
    </w:p>
    <w:p w14:paraId="255BC9AD" w14:textId="77777777" w:rsidR="00C83484" w:rsidRDefault="003C47B0" w:rsidP="00E97033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C83484">
        <w:rPr>
          <w:rFonts w:asciiTheme="minorHAnsi" w:hAnsiTheme="minorHAnsi" w:cstheme="minorHAnsi"/>
        </w:rPr>
        <w:t>informuje o nebezpečí občany v ohrožených objektech a vlastníky, správce ohrožených objektů</w:t>
      </w:r>
      <w:r w:rsidR="00DF4349" w:rsidRPr="00C83484">
        <w:rPr>
          <w:rFonts w:asciiTheme="minorHAnsi" w:hAnsiTheme="minorHAnsi" w:cstheme="minorHAnsi"/>
        </w:rPr>
        <w:t>,</w:t>
      </w:r>
    </w:p>
    <w:p w14:paraId="2351E0FE" w14:textId="77777777" w:rsidR="00C83484" w:rsidRDefault="00E8487D" w:rsidP="00E97033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709" w:hanging="283"/>
        <w:rPr>
          <w:rFonts w:asciiTheme="minorHAnsi" w:hAnsiTheme="minorHAnsi" w:cstheme="minorHAnsi"/>
        </w:rPr>
      </w:pPr>
      <w:r w:rsidRPr="00C83484">
        <w:rPr>
          <w:rFonts w:asciiTheme="minorHAnsi" w:hAnsiTheme="minorHAnsi" w:cstheme="minorHAnsi"/>
        </w:rPr>
        <w:t>upozorní obce ležící níže na toku – MěÚ Volyně a OÚ Nišovice,</w:t>
      </w:r>
    </w:p>
    <w:p w14:paraId="66981E9E" w14:textId="77777777" w:rsidR="00C83484" w:rsidRDefault="00E8487D" w:rsidP="00E97033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709" w:hanging="283"/>
        <w:rPr>
          <w:rFonts w:asciiTheme="minorHAnsi" w:hAnsiTheme="minorHAnsi" w:cstheme="minorHAnsi"/>
        </w:rPr>
      </w:pPr>
      <w:r w:rsidRPr="00C83484">
        <w:rPr>
          <w:rFonts w:asciiTheme="minorHAnsi" w:hAnsiTheme="minorHAnsi" w:cstheme="minorHAnsi"/>
        </w:rPr>
        <w:t>informuje se u obce ležící výše na toku – OÚ Lčovice a OÚ Čkyně,</w:t>
      </w:r>
    </w:p>
    <w:p w14:paraId="29386DDF" w14:textId="477D9F63" w:rsidR="00C83484" w:rsidRDefault="00E8487D" w:rsidP="00E97033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C83484">
        <w:rPr>
          <w:rFonts w:asciiTheme="minorHAnsi" w:hAnsiTheme="minorHAnsi" w:cstheme="minorHAnsi"/>
        </w:rPr>
        <w:t xml:space="preserve">informuje nadřízený povodňový orgán obce s rozšířenou působností </w:t>
      </w:r>
      <w:r w:rsidR="000170E4" w:rsidRPr="00C83484">
        <w:rPr>
          <w:rFonts w:asciiTheme="minorHAnsi" w:hAnsiTheme="minorHAnsi" w:cstheme="minorHAnsi"/>
        </w:rPr>
        <w:t>– Městský</w:t>
      </w:r>
      <w:r w:rsidRPr="00C83484">
        <w:rPr>
          <w:rFonts w:asciiTheme="minorHAnsi" w:hAnsiTheme="minorHAnsi" w:cstheme="minorHAnsi"/>
        </w:rPr>
        <w:t xml:space="preserve"> úřad Strakonice,</w:t>
      </w:r>
    </w:p>
    <w:p w14:paraId="4F468E90" w14:textId="77777777" w:rsidR="00C83484" w:rsidRDefault="00E8487D" w:rsidP="00E97033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C83484">
        <w:rPr>
          <w:rFonts w:asciiTheme="minorHAnsi" w:hAnsiTheme="minorHAnsi" w:cstheme="minorHAnsi"/>
        </w:rPr>
        <w:t>zajistí dosažitelnost orgánů např. Hasičský záchranný sbor, Městský úřad Strakonice, organizací např. správce toku, správce sítí v obci – plynovodu, vodovodu, kanalizace a ČOV, zemědělské družstvo Šumava, a.s., mechanizační prostředky,</w:t>
      </w:r>
    </w:p>
    <w:p w14:paraId="6FAE6B29" w14:textId="77777777" w:rsidR="00C83484" w:rsidRDefault="00E8487D" w:rsidP="00E97033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C83484">
        <w:rPr>
          <w:rFonts w:asciiTheme="minorHAnsi" w:hAnsiTheme="minorHAnsi" w:cstheme="minorHAnsi"/>
        </w:rPr>
        <w:lastRenderedPageBreak/>
        <w:t xml:space="preserve">prověří připravenost účastníků povodňové ochrany a občanů podle povodňového </w:t>
      </w:r>
      <w:r w:rsidR="0046004E" w:rsidRPr="00C83484">
        <w:rPr>
          <w:rFonts w:asciiTheme="minorHAnsi" w:hAnsiTheme="minorHAnsi" w:cstheme="minorHAnsi"/>
        </w:rPr>
        <w:t>plánu, popř. provede povodňovou prohlídku,</w:t>
      </w:r>
    </w:p>
    <w:p w14:paraId="06CBD552" w14:textId="2C342757" w:rsidR="004F0011" w:rsidRPr="00B64136" w:rsidRDefault="0046004E" w:rsidP="00B64136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C83484">
        <w:rPr>
          <w:rFonts w:asciiTheme="minorHAnsi" w:hAnsiTheme="minorHAnsi" w:cstheme="minorHAnsi"/>
        </w:rPr>
        <w:t>zapisuje všechny skutečnosti na ochranu před povodněmi, např. přijaté a odeslané zprávy, do povodňové knihy.</w:t>
      </w:r>
    </w:p>
    <w:p w14:paraId="1B9A5C2E" w14:textId="77777777" w:rsidR="00E97033" w:rsidRPr="00B64136" w:rsidRDefault="00E97033" w:rsidP="00B64136">
      <w:pPr>
        <w:pStyle w:val="Default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6C9765E" w14:textId="626609B4" w:rsidR="00C83484" w:rsidRDefault="00C83484" w:rsidP="00C83484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666A46E7" w14:textId="2FFBB746" w:rsidR="009D127F" w:rsidRPr="000170E4" w:rsidRDefault="009D127F" w:rsidP="009D127F">
      <w:pPr>
        <w:pStyle w:val="Default"/>
        <w:numPr>
          <w:ilvl w:val="0"/>
          <w:numId w:val="10"/>
        </w:numPr>
        <w:shd w:val="clear" w:color="auto" w:fill="F2F2F2" w:themeFill="background1" w:themeFillShade="F2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170E4">
        <w:rPr>
          <w:rFonts w:asciiTheme="minorHAnsi" w:hAnsiTheme="minorHAnsi" w:cstheme="minorHAnsi"/>
          <w:b/>
          <w:bCs/>
          <w:sz w:val="28"/>
          <w:szCs w:val="28"/>
        </w:rPr>
        <w:t xml:space="preserve">POVODŇOVÁ KOMISE OBCE </w:t>
      </w:r>
    </w:p>
    <w:p w14:paraId="162EFCB0" w14:textId="77777777" w:rsidR="0057355B" w:rsidRPr="003A6441" w:rsidRDefault="0057355B" w:rsidP="009D127F">
      <w:pPr>
        <w:pStyle w:val="Default"/>
        <w:rPr>
          <w:rFonts w:asciiTheme="minorHAnsi" w:hAnsiTheme="minorHAnsi" w:cstheme="minorHAnsi"/>
          <w:bCs/>
        </w:rPr>
      </w:pPr>
    </w:p>
    <w:p w14:paraId="23A0AD94" w14:textId="7C87B4C4" w:rsidR="009D127F" w:rsidRPr="003A6441" w:rsidRDefault="00B97648" w:rsidP="009D127F">
      <w:pPr>
        <w:pStyle w:val="Default"/>
        <w:rPr>
          <w:rFonts w:asciiTheme="minorHAnsi" w:hAnsiTheme="minorHAnsi" w:cstheme="minorHAnsi"/>
          <w:b/>
          <w:sz w:val="23"/>
          <w:szCs w:val="23"/>
        </w:rPr>
      </w:pPr>
      <w:r w:rsidRPr="004F0011">
        <w:rPr>
          <w:rFonts w:asciiTheme="minorHAnsi" w:hAnsiTheme="minorHAnsi" w:cstheme="minorHAnsi"/>
          <w:b/>
        </w:rPr>
        <w:t>1</w:t>
      </w:r>
      <w:r w:rsidR="009D127F" w:rsidRPr="004F0011">
        <w:rPr>
          <w:rFonts w:asciiTheme="minorHAnsi" w:hAnsiTheme="minorHAnsi" w:cstheme="minorHAnsi"/>
          <w:b/>
        </w:rPr>
        <w:t>/</w:t>
      </w:r>
      <w:r w:rsidR="009D127F" w:rsidRPr="003A64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9D127F" w:rsidRPr="004F0011">
        <w:rPr>
          <w:rFonts w:asciiTheme="minorHAnsi" w:hAnsiTheme="minorHAnsi" w:cstheme="minorHAnsi"/>
          <w:b/>
        </w:rPr>
        <w:t xml:space="preserve">Složení a kontaktní údaje povodňové komise: </w:t>
      </w:r>
    </w:p>
    <w:p w14:paraId="662FBEBC" w14:textId="77777777" w:rsidR="009D127F" w:rsidRPr="00B64136" w:rsidRDefault="009D127F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976"/>
        <w:gridCol w:w="975"/>
        <w:gridCol w:w="1397"/>
        <w:gridCol w:w="1535"/>
        <w:gridCol w:w="1256"/>
        <w:gridCol w:w="951"/>
        <w:gridCol w:w="1554"/>
      </w:tblGrid>
      <w:tr w:rsidR="00E55427" w:rsidRPr="003A6441" w14:paraId="4F6DCAE5" w14:textId="77777777" w:rsidTr="00B06973">
        <w:trPr>
          <w:trHeight w:val="64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266F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4F0011">
              <w:rPr>
                <w:b/>
                <w:bCs/>
                <w:sz w:val="18"/>
                <w:szCs w:val="18"/>
              </w:rPr>
              <w:t>Příjmení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5EFE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4F0011">
              <w:rPr>
                <w:b/>
                <w:bCs/>
                <w:sz w:val="18"/>
                <w:szCs w:val="18"/>
              </w:rPr>
              <w:t>Jméno</w:t>
            </w:r>
          </w:p>
          <w:p w14:paraId="4D991AFA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C775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4F0011">
              <w:rPr>
                <w:b/>
                <w:bCs/>
                <w:sz w:val="18"/>
                <w:szCs w:val="18"/>
              </w:rPr>
              <w:t>Funkce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6CA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4F0011">
              <w:rPr>
                <w:b/>
                <w:bCs/>
                <w:sz w:val="18"/>
                <w:szCs w:val="18"/>
              </w:rPr>
              <w:t>Adresa pracoviště</w:t>
            </w:r>
          </w:p>
          <w:p w14:paraId="70E1A191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DE1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4F0011">
              <w:rPr>
                <w:b/>
                <w:bCs/>
                <w:sz w:val="18"/>
                <w:szCs w:val="18"/>
              </w:rPr>
              <w:t>Adresa bydliště</w:t>
            </w:r>
          </w:p>
          <w:p w14:paraId="6E871149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0179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4F0011">
              <w:rPr>
                <w:b/>
                <w:bCs/>
                <w:sz w:val="18"/>
                <w:szCs w:val="18"/>
              </w:rPr>
              <w:t>Telefon (pracoviště)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64C9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4F0011">
              <w:rPr>
                <w:b/>
                <w:bCs/>
                <w:sz w:val="18"/>
                <w:szCs w:val="18"/>
              </w:rPr>
              <w:t>Telefon (bydliště)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808" w14:textId="77777777" w:rsidR="00E55427" w:rsidRPr="004F0011" w:rsidRDefault="00E55427" w:rsidP="001F2E7F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4F0011">
              <w:rPr>
                <w:b/>
                <w:bCs/>
                <w:sz w:val="18"/>
                <w:szCs w:val="18"/>
              </w:rPr>
              <w:t>Email</w:t>
            </w:r>
          </w:p>
          <w:p w14:paraId="6AB57C48" w14:textId="77777777" w:rsidR="00E55427" w:rsidRPr="004F0011" w:rsidRDefault="00E55427" w:rsidP="001F2E7F">
            <w:pPr>
              <w:pStyle w:val="Bezmez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E55427" w:rsidRPr="003A6441" w14:paraId="3E768D5F" w14:textId="77777777" w:rsidTr="00B06973">
        <w:trPr>
          <w:trHeight w:val="294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9858" w14:textId="7F23827C" w:rsidR="00E55427" w:rsidRPr="001F2E7F" w:rsidRDefault="00E55427" w:rsidP="001F2E7F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Mráz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A0D" w14:textId="5603633D" w:rsidR="00E55427" w:rsidRPr="001F2E7F" w:rsidRDefault="00E55427" w:rsidP="001F2E7F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Jiří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A5A6" w14:textId="77777777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 w:rsidRPr="001F2E7F">
              <w:rPr>
                <w:sz w:val="20"/>
                <w:szCs w:val="20"/>
              </w:rPr>
              <w:t>Předseda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8B60" w14:textId="77777777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 w:rsidRPr="001F2E7F">
              <w:rPr>
                <w:sz w:val="20"/>
                <w:szCs w:val="20"/>
              </w:rPr>
              <w:t>Na Návsi 95, Malenice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2F2" w14:textId="485B9615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Ptačí 185</w:t>
            </w:r>
            <w:r w:rsidRPr="001F2E7F">
              <w:rPr>
                <w:sz w:val="20"/>
                <w:szCs w:val="20"/>
              </w:rPr>
              <w:t>, Malenice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0EC" w14:textId="737AC0EB" w:rsidR="00E55427" w:rsidRDefault="00E55427" w:rsidP="00E55427">
            <w:pPr>
              <w:pStyle w:val="Bezmezer"/>
              <w:rPr>
                <w:sz w:val="20"/>
                <w:szCs w:val="20"/>
              </w:rPr>
            </w:pPr>
            <w:r w:rsidRPr="00E55427">
              <w:rPr>
                <w:sz w:val="20"/>
                <w:szCs w:val="20"/>
              </w:rPr>
              <w:t xml:space="preserve">724 182 240 </w:t>
            </w:r>
          </w:p>
          <w:p w14:paraId="0F3ADC49" w14:textId="5060738A" w:rsidR="00E55427" w:rsidRPr="00E55427" w:rsidRDefault="00E55427" w:rsidP="00E55427">
            <w:pPr>
              <w:pStyle w:val="Bezmezer"/>
            </w:pPr>
            <w:r w:rsidRPr="00E55427">
              <w:rPr>
                <w:sz w:val="20"/>
                <w:szCs w:val="20"/>
              </w:rPr>
              <w:t>383 371 035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559" w14:textId="77777777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 w:rsidRPr="001F2E7F">
              <w:rPr>
                <w:sz w:val="20"/>
                <w:szCs w:val="20"/>
              </w:rPr>
              <w:t>724 182 240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909" w14:textId="251C5DE4" w:rsidR="00E55427" w:rsidRDefault="00E47C7C" w:rsidP="001F2E7F">
            <w:pPr>
              <w:pStyle w:val="Bezmezer"/>
              <w:rPr>
                <w:sz w:val="20"/>
                <w:szCs w:val="20"/>
              </w:rPr>
            </w:pPr>
            <w:hyperlink r:id="rId8" w:history="1">
              <w:r w:rsidR="00B06973" w:rsidRPr="00DA2C39">
                <w:rPr>
                  <w:rStyle w:val="Hypertextovodkaz"/>
                  <w:sz w:val="20"/>
                  <w:szCs w:val="20"/>
                </w:rPr>
                <w:t>starosta@obecmalenice.cz</w:t>
              </w:r>
            </w:hyperlink>
          </w:p>
          <w:p w14:paraId="4622C1ED" w14:textId="3B10E43A" w:rsidR="00B06973" w:rsidRPr="001F2E7F" w:rsidRDefault="00B06973" w:rsidP="001F2E7F">
            <w:pPr>
              <w:pStyle w:val="Bezmezer"/>
              <w:rPr>
                <w:sz w:val="20"/>
                <w:szCs w:val="20"/>
              </w:rPr>
            </w:pPr>
          </w:p>
        </w:tc>
      </w:tr>
      <w:tr w:rsidR="00E55427" w:rsidRPr="003A6441" w14:paraId="0851E292" w14:textId="77777777" w:rsidTr="00B06973">
        <w:trPr>
          <w:trHeight w:val="306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B0B" w14:textId="77777777" w:rsidR="00E55427" w:rsidRPr="001F2E7F" w:rsidRDefault="00E55427" w:rsidP="001F2E7F">
            <w:pPr>
              <w:pStyle w:val="Bezmezer"/>
              <w:rPr>
                <w:b/>
                <w:sz w:val="20"/>
                <w:szCs w:val="20"/>
              </w:rPr>
            </w:pPr>
            <w:proofErr w:type="spellStart"/>
            <w:r w:rsidRPr="001F2E7F">
              <w:rPr>
                <w:b/>
                <w:sz w:val="20"/>
                <w:szCs w:val="20"/>
              </w:rPr>
              <w:t>Kotous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46A" w14:textId="77777777" w:rsidR="00E55427" w:rsidRPr="001F2E7F" w:rsidRDefault="00E55427" w:rsidP="001F2E7F">
            <w:pPr>
              <w:pStyle w:val="Bezmezer"/>
              <w:rPr>
                <w:b/>
                <w:sz w:val="20"/>
                <w:szCs w:val="20"/>
              </w:rPr>
            </w:pPr>
            <w:r w:rsidRPr="001F2E7F">
              <w:rPr>
                <w:b/>
                <w:sz w:val="20"/>
                <w:szCs w:val="20"/>
              </w:rPr>
              <w:t>Miroslav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342B" w14:textId="77777777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 w:rsidRPr="001F2E7F">
              <w:rPr>
                <w:sz w:val="20"/>
                <w:szCs w:val="20"/>
              </w:rPr>
              <w:t>Člen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168" w14:textId="77777777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 w:rsidRPr="001F2E7F"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 xml:space="preserve"> </w:t>
            </w:r>
            <w:r w:rsidRPr="001F2E7F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 xml:space="preserve"> Distribuce a.s., Lidická 366, Strakonice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02D" w14:textId="780A642C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 w:rsidRPr="001F2E7F">
              <w:rPr>
                <w:sz w:val="20"/>
                <w:szCs w:val="20"/>
              </w:rPr>
              <w:t>Ve Hlinkách</w:t>
            </w:r>
            <w:r>
              <w:rPr>
                <w:sz w:val="20"/>
                <w:szCs w:val="20"/>
              </w:rPr>
              <w:t xml:space="preserve"> 177 </w:t>
            </w:r>
            <w:r w:rsidRPr="001F2E7F">
              <w:rPr>
                <w:sz w:val="20"/>
                <w:szCs w:val="20"/>
              </w:rPr>
              <w:t>Malenice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FAD" w14:textId="77777777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 w:rsidRPr="001F2E7F">
              <w:rPr>
                <w:sz w:val="20"/>
                <w:szCs w:val="20"/>
              </w:rPr>
              <w:t>733</w:t>
            </w:r>
            <w:r>
              <w:rPr>
                <w:sz w:val="20"/>
                <w:szCs w:val="20"/>
              </w:rPr>
              <w:t> </w:t>
            </w:r>
            <w:r w:rsidRPr="001F2E7F">
              <w:rPr>
                <w:sz w:val="20"/>
                <w:szCs w:val="20"/>
              </w:rPr>
              <w:t>670</w:t>
            </w:r>
            <w:r>
              <w:rPr>
                <w:sz w:val="20"/>
                <w:szCs w:val="20"/>
              </w:rPr>
              <w:t xml:space="preserve"> </w:t>
            </w:r>
            <w:r w:rsidRPr="001F2E7F">
              <w:rPr>
                <w:sz w:val="20"/>
                <w:szCs w:val="20"/>
              </w:rPr>
              <w:t>385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E2E" w14:textId="77777777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733 670 385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4723" w14:textId="3F79744C" w:rsidR="00E55427" w:rsidRDefault="00E47C7C" w:rsidP="001F2E7F">
            <w:pPr>
              <w:pStyle w:val="Bezmezer"/>
              <w:rPr>
                <w:sz w:val="20"/>
                <w:szCs w:val="20"/>
              </w:rPr>
            </w:pPr>
            <w:hyperlink r:id="rId9" w:history="1">
              <w:r w:rsidR="00B06973" w:rsidRPr="00DA2C39">
                <w:rPr>
                  <w:rStyle w:val="Hypertextovodkaz"/>
                  <w:sz w:val="20"/>
                  <w:szCs w:val="20"/>
                </w:rPr>
                <w:t>miroslav.kotous@eon.cz</w:t>
              </w:r>
            </w:hyperlink>
          </w:p>
          <w:p w14:paraId="6883188E" w14:textId="5E2AF935" w:rsidR="00B06973" w:rsidRPr="001F2E7F" w:rsidRDefault="00B06973" w:rsidP="001F2E7F">
            <w:pPr>
              <w:pStyle w:val="Bezmezer"/>
              <w:rPr>
                <w:sz w:val="20"/>
                <w:szCs w:val="20"/>
              </w:rPr>
            </w:pPr>
          </w:p>
        </w:tc>
      </w:tr>
      <w:tr w:rsidR="00E55427" w:rsidRPr="003A6441" w14:paraId="06552E14" w14:textId="77777777" w:rsidTr="00B06973">
        <w:trPr>
          <w:trHeight w:val="294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C7E" w14:textId="4138D128" w:rsidR="00E55427" w:rsidRPr="001F2E7F" w:rsidRDefault="00E55427" w:rsidP="001F2E7F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Frnoch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1E" w14:textId="3553279A" w:rsidR="00E55427" w:rsidRPr="001F2E7F" w:rsidRDefault="00E55427" w:rsidP="001F2E7F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DB77" w14:textId="77777777" w:rsidR="00E55427" w:rsidRPr="001F2E7F" w:rsidRDefault="00E55427" w:rsidP="001F2E7F">
            <w:pPr>
              <w:pStyle w:val="Bezmezer"/>
              <w:rPr>
                <w:sz w:val="20"/>
                <w:szCs w:val="20"/>
              </w:rPr>
            </w:pPr>
            <w:r w:rsidRPr="001F2E7F">
              <w:rPr>
                <w:sz w:val="20"/>
                <w:szCs w:val="20"/>
              </w:rPr>
              <w:t>Člen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EB5" w14:textId="632C97DF" w:rsidR="00E55427" w:rsidRPr="001F2E7F" w:rsidRDefault="00B06973" w:rsidP="001F2E7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Jihozápadní dřevařská, a.s., Nádražní 351, Sušice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2D81" w14:textId="47232027" w:rsidR="00E55427" w:rsidRPr="001F2E7F" w:rsidRDefault="00B06973" w:rsidP="001F2E7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Bendov 211</w:t>
            </w:r>
            <w:r w:rsidR="00E55427" w:rsidRPr="001F2E7F">
              <w:rPr>
                <w:sz w:val="20"/>
                <w:szCs w:val="20"/>
              </w:rPr>
              <w:t>, Malenice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66BB" w14:textId="44EBD3B1" w:rsidR="00E55427" w:rsidRPr="001F2E7F" w:rsidRDefault="00B06973" w:rsidP="001F2E7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725 457 632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0EF7" w14:textId="549BE3CD" w:rsidR="00E55427" w:rsidRPr="001F2E7F" w:rsidRDefault="00B06973" w:rsidP="001F2E7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725 457 632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8A4" w14:textId="7A1A81FE" w:rsidR="00E55427" w:rsidRPr="001F2E7F" w:rsidRDefault="00E47C7C" w:rsidP="001F2E7F">
            <w:pPr>
              <w:pStyle w:val="Bezmezer"/>
              <w:rPr>
                <w:sz w:val="20"/>
                <w:szCs w:val="20"/>
              </w:rPr>
            </w:pPr>
            <w:hyperlink r:id="rId10" w:history="1">
              <w:r w:rsidR="00B06973" w:rsidRPr="00DA2C39">
                <w:rPr>
                  <w:rStyle w:val="Hypertextovodkaz"/>
                  <w:sz w:val="20"/>
                  <w:szCs w:val="20"/>
                </w:rPr>
                <w:t>jan.frnoch@seznam.cz</w:t>
              </w:r>
            </w:hyperlink>
            <w:r w:rsidR="00B06973">
              <w:rPr>
                <w:sz w:val="20"/>
                <w:szCs w:val="20"/>
              </w:rPr>
              <w:t xml:space="preserve"> </w:t>
            </w:r>
          </w:p>
        </w:tc>
      </w:tr>
    </w:tbl>
    <w:p w14:paraId="0CD56838" w14:textId="77777777" w:rsidR="009D127F" w:rsidRPr="003E2641" w:rsidRDefault="009D127F" w:rsidP="009D127F">
      <w:pPr>
        <w:pStyle w:val="Default"/>
        <w:rPr>
          <w:rFonts w:asciiTheme="minorHAnsi" w:hAnsiTheme="minorHAnsi" w:cstheme="minorHAnsi"/>
          <w:color w:val="FF0000"/>
          <w:sz w:val="14"/>
          <w:szCs w:val="14"/>
        </w:rPr>
      </w:pPr>
    </w:p>
    <w:p w14:paraId="4F8D2AD1" w14:textId="37B25C8B" w:rsidR="009D127F" w:rsidRPr="00E97033" w:rsidRDefault="009D127F" w:rsidP="001F2E7F">
      <w:pPr>
        <w:pStyle w:val="Default"/>
        <w:jc w:val="both"/>
        <w:rPr>
          <w:rFonts w:asciiTheme="minorHAnsi" w:hAnsiTheme="minorHAnsi" w:cstheme="minorHAnsi"/>
          <w:bCs/>
        </w:rPr>
      </w:pPr>
      <w:r w:rsidRPr="00E97033">
        <w:rPr>
          <w:rFonts w:asciiTheme="minorHAnsi" w:hAnsiTheme="minorHAnsi" w:cstheme="minorHAnsi"/>
          <w:b/>
          <w:bCs/>
        </w:rPr>
        <w:t>Stanoviště povodňové komise</w:t>
      </w:r>
      <w:r w:rsidRPr="00E97033">
        <w:rPr>
          <w:rFonts w:asciiTheme="minorHAnsi" w:hAnsiTheme="minorHAnsi" w:cstheme="minorHAnsi"/>
          <w:bCs/>
        </w:rPr>
        <w:t xml:space="preserve">: </w:t>
      </w:r>
      <w:r w:rsidRPr="00E97033">
        <w:rPr>
          <w:rFonts w:asciiTheme="minorHAnsi" w:hAnsiTheme="minorHAnsi" w:cstheme="minorHAnsi"/>
        </w:rPr>
        <w:t xml:space="preserve">Jméno: </w:t>
      </w:r>
      <w:r w:rsidR="001F2E7F" w:rsidRPr="00E97033">
        <w:rPr>
          <w:rFonts w:asciiTheme="minorHAnsi" w:hAnsiTheme="minorHAnsi" w:cstheme="minorHAnsi"/>
        </w:rPr>
        <w:t>J</w:t>
      </w:r>
      <w:r w:rsidR="00B41567" w:rsidRPr="00E97033">
        <w:rPr>
          <w:rFonts w:asciiTheme="minorHAnsi" w:hAnsiTheme="minorHAnsi" w:cstheme="minorHAnsi"/>
        </w:rPr>
        <w:t>iří Mráz</w:t>
      </w:r>
      <w:r w:rsidR="001F2E7F" w:rsidRPr="00E97033">
        <w:rPr>
          <w:rFonts w:asciiTheme="minorHAnsi" w:hAnsiTheme="minorHAnsi" w:cstheme="minorHAnsi"/>
        </w:rPr>
        <w:t xml:space="preserve"> – starosta obce Malenice, </w:t>
      </w:r>
      <w:r w:rsidR="00F86D8A" w:rsidRPr="00E97033">
        <w:rPr>
          <w:rFonts w:asciiTheme="minorHAnsi" w:hAnsiTheme="minorHAnsi" w:cstheme="minorHAnsi"/>
        </w:rPr>
        <w:t>a</w:t>
      </w:r>
      <w:r w:rsidRPr="00E97033">
        <w:rPr>
          <w:rFonts w:asciiTheme="minorHAnsi" w:hAnsiTheme="minorHAnsi" w:cstheme="minorHAnsi"/>
        </w:rPr>
        <w:t xml:space="preserve">dresa: </w:t>
      </w:r>
      <w:r w:rsidR="004F0011" w:rsidRPr="00E97033">
        <w:rPr>
          <w:rFonts w:asciiTheme="minorHAnsi" w:hAnsiTheme="minorHAnsi" w:cstheme="minorHAnsi"/>
        </w:rPr>
        <w:t xml:space="preserve">Obec Malenice, </w:t>
      </w:r>
      <w:r w:rsidR="00C559C8" w:rsidRPr="00E97033">
        <w:rPr>
          <w:rFonts w:asciiTheme="minorHAnsi" w:hAnsiTheme="minorHAnsi" w:cstheme="minorHAnsi"/>
        </w:rPr>
        <w:t>Na Návsi 95, 387 06 Maleni</w:t>
      </w:r>
      <w:r w:rsidR="001F2E7F" w:rsidRPr="00E97033">
        <w:rPr>
          <w:rFonts w:asciiTheme="minorHAnsi" w:hAnsiTheme="minorHAnsi" w:cstheme="minorHAnsi"/>
        </w:rPr>
        <w:t>ce</w:t>
      </w:r>
      <w:r w:rsidR="00F86D8A" w:rsidRPr="00E97033">
        <w:rPr>
          <w:rFonts w:asciiTheme="minorHAnsi" w:hAnsiTheme="minorHAnsi" w:cstheme="minorHAnsi"/>
        </w:rPr>
        <w:t>,</w:t>
      </w:r>
      <w:r w:rsidRPr="00E97033">
        <w:rPr>
          <w:rFonts w:asciiTheme="minorHAnsi" w:hAnsiTheme="minorHAnsi" w:cstheme="minorHAnsi"/>
        </w:rPr>
        <w:t xml:space="preserve"> </w:t>
      </w:r>
      <w:r w:rsidR="00F86D8A" w:rsidRPr="00E97033">
        <w:rPr>
          <w:rFonts w:asciiTheme="minorHAnsi" w:hAnsiTheme="minorHAnsi" w:cstheme="minorHAnsi"/>
        </w:rPr>
        <w:t>t</w:t>
      </w:r>
      <w:r w:rsidRPr="00E97033">
        <w:rPr>
          <w:rFonts w:asciiTheme="minorHAnsi" w:hAnsiTheme="minorHAnsi" w:cstheme="minorHAnsi"/>
        </w:rPr>
        <w:t xml:space="preserve">elefon: </w:t>
      </w:r>
      <w:r w:rsidR="001F2E7F" w:rsidRPr="00E97033">
        <w:rPr>
          <w:rFonts w:asciiTheme="minorHAnsi" w:hAnsiTheme="minorHAnsi" w:cstheme="minorHAnsi"/>
        </w:rPr>
        <w:t>383 371 035, +420 724 182 240</w:t>
      </w:r>
    </w:p>
    <w:p w14:paraId="10131FFA" w14:textId="3D0CDE13" w:rsidR="0057355B" w:rsidRPr="00E97033" w:rsidRDefault="009D127F" w:rsidP="009D127F">
      <w:pPr>
        <w:pStyle w:val="Default"/>
        <w:rPr>
          <w:rFonts w:asciiTheme="minorHAnsi" w:hAnsiTheme="minorHAnsi" w:cstheme="minorHAnsi"/>
        </w:rPr>
      </w:pPr>
      <w:r w:rsidRPr="00E97033">
        <w:rPr>
          <w:rFonts w:asciiTheme="minorHAnsi" w:hAnsiTheme="minorHAnsi" w:cstheme="minorHAnsi"/>
        </w:rPr>
        <w:tab/>
      </w:r>
    </w:p>
    <w:p w14:paraId="48BE747D" w14:textId="0A5F91EF" w:rsidR="009D127F" w:rsidRPr="00E97033" w:rsidRDefault="00B97648" w:rsidP="009D127F">
      <w:pPr>
        <w:pStyle w:val="Default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  <w:b/>
        </w:rPr>
        <w:t>2</w:t>
      </w:r>
      <w:r w:rsidR="009D127F" w:rsidRPr="00E97033">
        <w:rPr>
          <w:rFonts w:asciiTheme="minorHAnsi" w:hAnsiTheme="minorHAnsi" w:cstheme="minorHAnsi"/>
          <w:b/>
        </w:rPr>
        <w:t xml:space="preserve">/ Spojení na účastníky povodňové a hlídkové služby: </w:t>
      </w:r>
    </w:p>
    <w:p w14:paraId="6C252F0C" w14:textId="5095068E" w:rsidR="009D127F" w:rsidRPr="00E97033" w:rsidRDefault="00B41567" w:rsidP="009D127F">
      <w:pPr>
        <w:pStyle w:val="Default"/>
        <w:rPr>
          <w:rFonts w:asciiTheme="minorHAnsi" w:hAnsiTheme="minorHAnsi" w:cstheme="minorHAnsi"/>
        </w:rPr>
      </w:pPr>
      <w:r w:rsidRPr="00E97033">
        <w:rPr>
          <w:rFonts w:asciiTheme="minorHAnsi" w:hAnsiTheme="minorHAnsi" w:cstheme="minorHAnsi"/>
        </w:rPr>
        <w:t>Jiří Mráz</w:t>
      </w:r>
      <w:r w:rsidR="00C559C8" w:rsidRPr="00E97033">
        <w:rPr>
          <w:rFonts w:asciiTheme="minorHAnsi" w:hAnsiTheme="minorHAnsi" w:cstheme="minorHAnsi"/>
        </w:rPr>
        <w:t xml:space="preserve">, adresa: </w:t>
      </w:r>
      <w:r w:rsidRPr="00E97033">
        <w:rPr>
          <w:rFonts w:asciiTheme="minorHAnsi" w:hAnsiTheme="minorHAnsi" w:cstheme="minorHAnsi"/>
        </w:rPr>
        <w:t>Ptačí</w:t>
      </w:r>
      <w:r w:rsidR="00C559C8" w:rsidRPr="00E97033">
        <w:rPr>
          <w:rFonts w:asciiTheme="minorHAnsi" w:hAnsiTheme="minorHAnsi" w:cstheme="minorHAnsi"/>
        </w:rPr>
        <w:t xml:space="preserve"> č.</w:t>
      </w:r>
      <w:r w:rsidR="00DD7602" w:rsidRPr="00E97033">
        <w:rPr>
          <w:rFonts w:asciiTheme="minorHAnsi" w:hAnsiTheme="minorHAnsi" w:cstheme="minorHAnsi"/>
        </w:rPr>
        <w:t xml:space="preserve"> </w:t>
      </w:r>
      <w:r w:rsidR="00C559C8" w:rsidRPr="00E97033">
        <w:rPr>
          <w:rFonts w:asciiTheme="minorHAnsi" w:hAnsiTheme="minorHAnsi" w:cstheme="minorHAnsi"/>
        </w:rPr>
        <w:t>p.</w:t>
      </w:r>
      <w:r w:rsidR="00DD7602" w:rsidRPr="00E97033">
        <w:rPr>
          <w:rFonts w:asciiTheme="minorHAnsi" w:hAnsiTheme="minorHAnsi" w:cstheme="minorHAnsi"/>
        </w:rPr>
        <w:t xml:space="preserve"> </w:t>
      </w:r>
      <w:r w:rsidRPr="00E97033">
        <w:rPr>
          <w:rFonts w:asciiTheme="minorHAnsi" w:hAnsiTheme="minorHAnsi" w:cstheme="minorHAnsi"/>
        </w:rPr>
        <w:t>185</w:t>
      </w:r>
      <w:r w:rsidR="004F0011" w:rsidRPr="00E97033">
        <w:rPr>
          <w:rFonts w:asciiTheme="minorHAnsi" w:hAnsiTheme="minorHAnsi" w:cstheme="minorHAnsi"/>
        </w:rPr>
        <w:t>,</w:t>
      </w:r>
      <w:r w:rsidR="00C559C8" w:rsidRPr="00E97033">
        <w:rPr>
          <w:rFonts w:asciiTheme="minorHAnsi" w:hAnsiTheme="minorHAnsi" w:cstheme="minorHAnsi"/>
        </w:rPr>
        <w:t xml:space="preserve"> 387 06 Malenice, t</w:t>
      </w:r>
      <w:r w:rsidR="009D127F" w:rsidRPr="00E97033">
        <w:rPr>
          <w:rFonts w:asciiTheme="minorHAnsi" w:hAnsiTheme="minorHAnsi" w:cstheme="minorHAnsi"/>
        </w:rPr>
        <w:t>elefon</w:t>
      </w:r>
      <w:r w:rsidR="00C559C8" w:rsidRPr="00E97033">
        <w:rPr>
          <w:rFonts w:asciiTheme="minorHAnsi" w:hAnsiTheme="minorHAnsi" w:cstheme="minorHAnsi"/>
        </w:rPr>
        <w:t xml:space="preserve">: 724 182 240 </w:t>
      </w:r>
    </w:p>
    <w:p w14:paraId="698AD18C" w14:textId="399B4E2E" w:rsidR="00C559C8" w:rsidRPr="00E97033" w:rsidRDefault="00B41567" w:rsidP="009D127F">
      <w:pPr>
        <w:pStyle w:val="Default"/>
        <w:rPr>
          <w:rFonts w:asciiTheme="minorHAnsi" w:hAnsiTheme="minorHAnsi" w:cstheme="minorHAnsi"/>
        </w:rPr>
      </w:pPr>
      <w:r w:rsidRPr="00E97033">
        <w:rPr>
          <w:rFonts w:asciiTheme="minorHAnsi" w:hAnsiTheme="minorHAnsi" w:cstheme="minorHAnsi"/>
        </w:rPr>
        <w:t>Jan Frnoch</w:t>
      </w:r>
      <w:r w:rsidR="004F0011" w:rsidRPr="00E97033">
        <w:rPr>
          <w:rFonts w:asciiTheme="minorHAnsi" w:hAnsiTheme="minorHAnsi" w:cstheme="minorHAnsi"/>
        </w:rPr>
        <w:t>,</w:t>
      </w:r>
      <w:r w:rsidR="00C559C8" w:rsidRPr="00E97033">
        <w:rPr>
          <w:rFonts w:asciiTheme="minorHAnsi" w:hAnsiTheme="minorHAnsi" w:cstheme="minorHAnsi"/>
        </w:rPr>
        <w:t xml:space="preserve"> adresa: </w:t>
      </w:r>
      <w:r w:rsidRPr="00E97033">
        <w:rPr>
          <w:rFonts w:asciiTheme="minorHAnsi" w:hAnsiTheme="minorHAnsi" w:cstheme="minorHAnsi"/>
        </w:rPr>
        <w:t xml:space="preserve">Na Bendov </w:t>
      </w:r>
      <w:r w:rsidR="004F0011" w:rsidRPr="00E97033">
        <w:rPr>
          <w:rFonts w:asciiTheme="minorHAnsi" w:hAnsiTheme="minorHAnsi" w:cstheme="minorHAnsi"/>
        </w:rPr>
        <w:t xml:space="preserve">č. p. </w:t>
      </w:r>
      <w:r w:rsidRPr="00E97033">
        <w:rPr>
          <w:rFonts w:asciiTheme="minorHAnsi" w:hAnsiTheme="minorHAnsi" w:cstheme="minorHAnsi"/>
        </w:rPr>
        <w:t>211</w:t>
      </w:r>
      <w:r w:rsidR="00C559C8" w:rsidRPr="00E97033">
        <w:rPr>
          <w:rFonts w:asciiTheme="minorHAnsi" w:hAnsiTheme="minorHAnsi" w:cstheme="minorHAnsi"/>
        </w:rPr>
        <w:t xml:space="preserve">, 387 06 Malenice, telefon: </w:t>
      </w:r>
      <w:r w:rsidRPr="00E97033">
        <w:rPr>
          <w:rFonts w:asciiTheme="minorHAnsi" w:hAnsiTheme="minorHAnsi" w:cstheme="minorHAnsi"/>
        </w:rPr>
        <w:t>725 457 632</w:t>
      </w:r>
    </w:p>
    <w:p w14:paraId="49EC0B62" w14:textId="77777777" w:rsidR="0028116F" w:rsidRPr="003E2641" w:rsidRDefault="0028116F" w:rsidP="009D127F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7F7D837E" w14:textId="48CF4FBF" w:rsidR="00F86D8A" w:rsidRPr="00E97033" w:rsidRDefault="00B97648" w:rsidP="009D127F">
      <w:pPr>
        <w:pStyle w:val="Default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  <w:b/>
        </w:rPr>
        <w:t>3</w:t>
      </w:r>
      <w:r w:rsidR="009D127F" w:rsidRPr="00E97033">
        <w:rPr>
          <w:rFonts w:asciiTheme="minorHAnsi" w:hAnsiTheme="minorHAnsi" w:cstheme="minorHAnsi"/>
          <w:b/>
        </w:rPr>
        <w:t>/ Spojení na důležité organizace:</w:t>
      </w:r>
    </w:p>
    <w:p w14:paraId="0D2A7143" w14:textId="77777777" w:rsidR="00F86D8A" w:rsidRPr="00B64136" w:rsidRDefault="00F86D8A" w:rsidP="009D127F">
      <w:pPr>
        <w:pStyle w:val="Default"/>
        <w:rPr>
          <w:rFonts w:asciiTheme="minorHAnsi" w:hAnsiTheme="minorHAnsi" w:cstheme="minorHAnsi"/>
          <w:b/>
          <w:sz w:val="14"/>
          <w:szCs w:val="14"/>
        </w:rPr>
      </w:pPr>
    </w:p>
    <w:p w14:paraId="3047CDD0" w14:textId="77777777" w:rsidR="00F86D8A" w:rsidRPr="00E97033" w:rsidRDefault="00F86D8A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</w:rPr>
        <w:t>Obecní úřad Malenice,</w:t>
      </w:r>
      <w:r w:rsidRPr="00E97033">
        <w:rPr>
          <w:rFonts w:asciiTheme="minorHAnsi" w:hAnsiTheme="minorHAnsi" w:cstheme="minorHAnsi"/>
          <w:b/>
        </w:rPr>
        <w:t xml:space="preserve"> </w:t>
      </w:r>
      <w:r w:rsidRPr="00E97033">
        <w:rPr>
          <w:rFonts w:asciiTheme="minorHAnsi" w:hAnsiTheme="minorHAnsi" w:cstheme="minorHAnsi"/>
        </w:rPr>
        <w:t xml:space="preserve">tel.: </w:t>
      </w:r>
      <w:r w:rsidRPr="00E97033">
        <w:rPr>
          <w:rFonts w:asciiTheme="minorHAnsi" w:hAnsiTheme="minorHAnsi" w:cstheme="minorHAnsi"/>
          <w:b/>
        </w:rPr>
        <w:t>723 158 150, 724 182 240, 383 371</w:t>
      </w:r>
      <w:r w:rsidR="00BD253B" w:rsidRPr="00E97033">
        <w:rPr>
          <w:rFonts w:asciiTheme="minorHAnsi" w:hAnsiTheme="minorHAnsi" w:cstheme="minorHAnsi"/>
          <w:b/>
        </w:rPr>
        <w:t> </w:t>
      </w:r>
      <w:r w:rsidRPr="00E97033">
        <w:rPr>
          <w:rFonts w:asciiTheme="minorHAnsi" w:hAnsiTheme="minorHAnsi" w:cstheme="minorHAnsi"/>
          <w:b/>
        </w:rPr>
        <w:t>035</w:t>
      </w:r>
    </w:p>
    <w:p w14:paraId="60DEA399" w14:textId="77777777" w:rsidR="00BD253B" w:rsidRPr="00E97033" w:rsidRDefault="00BD253B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</w:rPr>
        <w:t xml:space="preserve">Obecní úřad Lčovice 64, 384 81 Čkyně, tel.: </w:t>
      </w:r>
      <w:r w:rsidRPr="00E97033">
        <w:rPr>
          <w:rFonts w:asciiTheme="minorHAnsi" w:hAnsiTheme="minorHAnsi" w:cstheme="minorHAnsi"/>
          <w:b/>
        </w:rPr>
        <w:t>724 191 816, 724 294 919, 388 423 302</w:t>
      </w:r>
    </w:p>
    <w:p w14:paraId="514CA116" w14:textId="529761BC" w:rsidR="00BD253B" w:rsidRPr="00E97033" w:rsidRDefault="00BD253B" w:rsidP="00E97033">
      <w:pPr>
        <w:pStyle w:val="Default"/>
        <w:spacing w:line="276" w:lineRule="auto"/>
        <w:rPr>
          <w:rFonts w:asciiTheme="minorHAnsi" w:hAnsiTheme="minorHAnsi" w:cstheme="minorHAnsi"/>
        </w:rPr>
      </w:pPr>
      <w:r w:rsidRPr="00E97033">
        <w:rPr>
          <w:rFonts w:asciiTheme="minorHAnsi" w:hAnsiTheme="minorHAnsi" w:cstheme="minorHAnsi"/>
        </w:rPr>
        <w:t xml:space="preserve">Město </w:t>
      </w:r>
      <w:r w:rsidR="00B41567" w:rsidRPr="00E97033">
        <w:rPr>
          <w:rFonts w:asciiTheme="minorHAnsi" w:hAnsiTheme="minorHAnsi" w:cstheme="minorHAnsi"/>
        </w:rPr>
        <w:t>Volyně, nám.</w:t>
      </w:r>
      <w:r w:rsidRPr="00E97033">
        <w:rPr>
          <w:rFonts w:asciiTheme="minorHAnsi" w:hAnsiTheme="minorHAnsi" w:cstheme="minorHAnsi"/>
        </w:rPr>
        <w:t xml:space="preserve"> Svobody 41, 387 01 Volyně, tel.: </w:t>
      </w:r>
      <w:r w:rsidRPr="00E97033">
        <w:rPr>
          <w:rFonts w:asciiTheme="minorHAnsi" w:hAnsiTheme="minorHAnsi" w:cstheme="minorHAnsi"/>
          <w:b/>
        </w:rPr>
        <w:t>732 257 090, 383 317 214</w:t>
      </w:r>
    </w:p>
    <w:p w14:paraId="5D72ACD5" w14:textId="77777777" w:rsidR="00F86D8A" w:rsidRPr="00E97033" w:rsidRDefault="007A134C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</w:rPr>
        <w:t xml:space="preserve">Tísňová volání: </w:t>
      </w:r>
      <w:r w:rsidRPr="00E97033">
        <w:rPr>
          <w:rFonts w:asciiTheme="minorHAnsi" w:hAnsiTheme="minorHAnsi" w:cstheme="minorHAnsi"/>
          <w:b/>
        </w:rPr>
        <w:t>112</w:t>
      </w:r>
    </w:p>
    <w:p w14:paraId="7E7E91C6" w14:textId="77777777" w:rsidR="00F86D8A" w:rsidRPr="00E97033" w:rsidRDefault="007A134C" w:rsidP="00E9703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97033">
        <w:rPr>
          <w:rFonts w:asciiTheme="minorHAnsi" w:hAnsiTheme="minorHAnsi" w:cstheme="minorHAnsi"/>
        </w:rPr>
        <w:t>Hasičský záchranný sbor Jihočeského kraje (pob</w:t>
      </w:r>
      <w:r w:rsidR="00DD7602" w:rsidRPr="00E97033">
        <w:rPr>
          <w:rFonts w:asciiTheme="minorHAnsi" w:hAnsiTheme="minorHAnsi" w:cstheme="minorHAnsi"/>
        </w:rPr>
        <w:t xml:space="preserve">očka Strakonice I), Podsrpenská </w:t>
      </w:r>
      <w:r w:rsidRPr="00E97033">
        <w:rPr>
          <w:rFonts w:asciiTheme="minorHAnsi" w:hAnsiTheme="minorHAnsi" w:cstheme="minorHAnsi"/>
        </w:rPr>
        <w:t xml:space="preserve">438, 386 01 Strakonice, 950 215 111, </w:t>
      </w:r>
      <w:hyperlink r:id="rId11" w:history="1">
        <w:r w:rsidRPr="00E97033">
          <w:rPr>
            <w:rStyle w:val="Hypertextovodkaz"/>
            <w:rFonts w:asciiTheme="minorHAnsi" w:hAnsiTheme="minorHAnsi" w:cstheme="minorHAnsi"/>
          </w:rPr>
          <w:t>http://www.hzscb.cz</w:t>
        </w:r>
      </w:hyperlink>
      <w:r w:rsidRPr="00E97033">
        <w:rPr>
          <w:rFonts w:asciiTheme="minorHAnsi" w:hAnsiTheme="minorHAnsi" w:cstheme="minorHAnsi"/>
        </w:rPr>
        <w:t xml:space="preserve">: </w:t>
      </w:r>
      <w:r w:rsidRPr="00E97033">
        <w:rPr>
          <w:rFonts w:asciiTheme="minorHAnsi" w:hAnsiTheme="minorHAnsi" w:cstheme="minorHAnsi"/>
          <w:b/>
        </w:rPr>
        <w:t xml:space="preserve">150 </w:t>
      </w:r>
    </w:p>
    <w:p w14:paraId="42B7C5F4" w14:textId="7F368A36" w:rsidR="007A134C" w:rsidRPr="00E97033" w:rsidRDefault="007A134C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</w:rPr>
        <w:t xml:space="preserve">Záchranná služba, první pomoc: </w:t>
      </w:r>
      <w:r w:rsidRPr="00E97033">
        <w:rPr>
          <w:rFonts w:asciiTheme="minorHAnsi" w:hAnsiTheme="minorHAnsi" w:cstheme="minorHAnsi"/>
          <w:b/>
        </w:rPr>
        <w:t>155</w:t>
      </w:r>
    </w:p>
    <w:p w14:paraId="5DDC7495" w14:textId="77777777" w:rsidR="007A134C" w:rsidRPr="00E97033" w:rsidRDefault="007A134C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</w:rPr>
        <w:t xml:space="preserve">Pohotovost: </w:t>
      </w:r>
      <w:r w:rsidRPr="00E97033">
        <w:rPr>
          <w:rFonts w:asciiTheme="minorHAnsi" w:hAnsiTheme="minorHAnsi" w:cstheme="minorHAnsi"/>
          <w:b/>
        </w:rPr>
        <w:t>383 324</w:t>
      </w:r>
      <w:r w:rsidR="00190D3D" w:rsidRPr="00E97033">
        <w:rPr>
          <w:rFonts w:asciiTheme="minorHAnsi" w:hAnsiTheme="minorHAnsi" w:cstheme="minorHAnsi"/>
          <w:b/>
        </w:rPr>
        <w:t> </w:t>
      </w:r>
      <w:r w:rsidRPr="00E97033">
        <w:rPr>
          <w:rFonts w:asciiTheme="minorHAnsi" w:hAnsiTheme="minorHAnsi" w:cstheme="minorHAnsi"/>
          <w:b/>
        </w:rPr>
        <w:t>834</w:t>
      </w:r>
    </w:p>
    <w:p w14:paraId="33B516FA" w14:textId="77777777" w:rsidR="00190D3D" w:rsidRPr="00E97033" w:rsidRDefault="00190D3D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</w:rPr>
        <w:t xml:space="preserve">Nemocnice Strakonice, Radomyšlská 336, 386 01 Strakonice: </w:t>
      </w:r>
      <w:r w:rsidRPr="00E97033">
        <w:rPr>
          <w:rFonts w:asciiTheme="minorHAnsi" w:hAnsiTheme="minorHAnsi" w:cstheme="minorHAnsi"/>
          <w:b/>
        </w:rPr>
        <w:t>383 314 111</w:t>
      </w:r>
    </w:p>
    <w:p w14:paraId="269D1362" w14:textId="77777777" w:rsidR="00190D3D" w:rsidRPr="00E97033" w:rsidRDefault="00190D3D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</w:rPr>
        <w:t>Volyňská léčebna s.</w:t>
      </w:r>
      <w:r w:rsidR="00DD7602" w:rsidRPr="00E97033">
        <w:rPr>
          <w:rFonts w:asciiTheme="minorHAnsi" w:hAnsiTheme="minorHAnsi" w:cstheme="minorHAnsi"/>
        </w:rPr>
        <w:t xml:space="preserve"> </w:t>
      </w:r>
      <w:r w:rsidRPr="00E97033">
        <w:rPr>
          <w:rFonts w:asciiTheme="minorHAnsi" w:hAnsiTheme="minorHAnsi" w:cstheme="minorHAnsi"/>
        </w:rPr>
        <w:t xml:space="preserve">r.o., Husova 401, 387 01 Volyně: </w:t>
      </w:r>
      <w:r w:rsidRPr="00E97033">
        <w:rPr>
          <w:rFonts w:asciiTheme="minorHAnsi" w:hAnsiTheme="minorHAnsi" w:cstheme="minorHAnsi"/>
          <w:b/>
        </w:rPr>
        <w:t>383 372 266</w:t>
      </w:r>
    </w:p>
    <w:p w14:paraId="7B1DE6C7" w14:textId="77777777" w:rsidR="00190D3D" w:rsidRPr="00E97033" w:rsidRDefault="00190D3D" w:rsidP="00E97033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E97033">
        <w:rPr>
          <w:rFonts w:asciiTheme="minorHAnsi" w:hAnsiTheme="minorHAnsi" w:cstheme="minorHAnsi"/>
        </w:rPr>
        <w:t xml:space="preserve">Policie ČR, Plánkova 629, 386 01 Strakonice: </w:t>
      </w:r>
      <w:r w:rsidRPr="00E97033">
        <w:rPr>
          <w:rFonts w:asciiTheme="minorHAnsi" w:hAnsiTheme="minorHAnsi" w:cstheme="minorHAnsi"/>
          <w:b/>
        </w:rPr>
        <w:t>974 237 111</w:t>
      </w:r>
    </w:p>
    <w:p w14:paraId="2B80C121" w14:textId="77777777" w:rsidR="00190D3D" w:rsidRPr="00E97033" w:rsidRDefault="00190D3D" w:rsidP="00E97033">
      <w:pPr>
        <w:pStyle w:val="Default"/>
        <w:spacing w:line="276" w:lineRule="auto"/>
        <w:rPr>
          <w:rFonts w:asciiTheme="minorHAnsi" w:hAnsiTheme="minorHAnsi" w:cstheme="minorHAnsi"/>
        </w:rPr>
      </w:pPr>
      <w:r w:rsidRPr="00E97033">
        <w:rPr>
          <w:rFonts w:asciiTheme="minorHAnsi" w:hAnsiTheme="minorHAnsi" w:cstheme="minorHAnsi"/>
        </w:rPr>
        <w:t>Povodí Vltavy</w:t>
      </w:r>
      <w:r w:rsidR="00C84946" w:rsidRPr="00E97033">
        <w:rPr>
          <w:rFonts w:asciiTheme="minorHAnsi" w:hAnsiTheme="minorHAnsi" w:cstheme="minorHAnsi"/>
        </w:rPr>
        <w:t>, s.</w:t>
      </w:r>
      <w:r w:rsidR="00DD7602" w:rsidRPr="00E97033">
        <w:rPr>
          <w:rFonts w:asciiTheme="minorHAnsi" w:hAnsiTheme="minorHAnsi" w:cstheme="minorHAnsi"/>
        </w:rPr>
        <w:t xml:space="preserve"> </w:t>
      </w:r>
      <w:r w:rsidR="00C84946" w:rsidRPr="00E97033">
        <w:rPr>
          <w:rFonts w:asciiTheme="minorHAnsi" w:hAnsiTheme="minorHAnsi" w:cstheme="minorHAnsi"/>
        </w:rPr>
        <w:t>p.</w:t>
      </w:r>
      <w:r w:rsidRPr="00E97033">
        <w:rPr>
          <w:rFonts w:asciiTheme="minorHAnsi" w:hAnsiTheme="minorHAnsi" w:cstheme="minorHAnsi"/>
        </w:rPr>
        <w:t xml:space="preserve">: </w:t>
      </w:r>
      <w:r w:rsidRPr="00E97033">
        <w:rPr>
          <w:rFonts w:asciiTheme="minorHAnsi" w:hAnsiTheme="minorHAnsi" w:cstheme="minorHAnsi"/>
          <w:b/>
        </w:rPr>
        <w:t>606 802 069</w:t>
      </w:r>
      <w:r w:rsidRPr="00E97033">
        <w:rPr>
          <w:rFonts w:asciiTheme="minorHAnsi" w:hAnsiTheme="minorHAnsi" w:cstheme="minorHAnsi"/>
        </w:rPr>
        <w:t xml:space="preserve">, </w:t>
      </w:r>
      <w:hyperlink r:id="rId12" w:history="1">
        <w:r w:rsidRPr="00E97033">
          <w:rPr>
            <w:rStyle w:val="Hypertextovodkaz"/>
            <w:rFonts w:asciiTheme="minorHAnsi" w:hAnsiTheme="minorHAnsi" w:cstheme="minorHAnsi"/>
          </w:rPr>
          <w:t>http://www.pvl.cz</w:t>
        </w:r>
      </w:hyperlink>
    </w:p>
    <w:p w14:paraId="45AB349E" w14:textId="77777777" w:rsidR="00190D3D" w:rsidRPr="00E97033" w:rsidRDefault="00190D3D" w:rsidP="00E97033">
      <w:pPr>
        <w:pStyle w:val="Default"/>
        <w:spacing w:line="276" w:lineRule="auto"/>
        <w:rPr>
          <w:rFonts w:asciiTheme="minorHAnsi" w:hAnsiTheme="minorHAnsi" w:cstheme="minorHAnsi"/>
        </w:rPr>
      </w:pPr>
      <w:r w:rsidRPr="00E97033">
        <w:rPr>
          <w:rFonts w:asciiTheme="minorHAnsi" w:hAnsiTheme="minorHAnsi" w:cstheme="minorHAnsi"/>
        </w:rPr>
        <w:t xml:space="preserve">Elektrický proud: </w:t>
      </w:r>
      <w:r w:rsidRPr="00E97033">
        <w:rPr>
          <w:rFonts w:asciiTheme="minorHAnsi" w:hAnsiTheme="minorHAnsi" w:cstheme="minorHAnsi"/>
          <w:b/>
        </w:rPr>
        <w:t>800 225 577</w:t>
      </w:r>
      <w:r w:rsidRPr="00E97033">
        <w:rPr>
          <w:rFonts w:asciiTheme="minorHAnsi" w:hAnsiTheme="minorHAnsi" w:cstheme="minorHAnsi"/>
        </w:rPr>
        <w:t>, E.</w:t>
      </w:r>
      <w:r w:rsidR="00DD7602" w:rsidRPr="00E97033">
        <w:rPr>
          <w:rFonts w:asciiTheme="minorHAnsi" w:hAnsiTheme="minorHAnsi" w:cstheme="minorHAnsi"/>
        </w:rPr>
        <w:t xml:space="preserve"> </w:t>
      </w:r>
      <w:r w:rsidRPr="00E97033">
        <w:rPr>
          <w:rFonts w:asciiTheme="minorHAnsi" w:hAnsiTheme="minorHAnsi" w:cstheme="minorHAnsi"/>
        </w:rPr>
        <w:t>ON Distribuce, a.s., Lidická 366, 386 01 Strakonice</w:t>
      </w:r>
    </w:p>
    <w:p w14:paraId="7ECB741E" w14:textId="73004C58" w:rsidR="00B664A2" w:rsidRPr="000170E4" w:rsidRDefault="00190D3D" w:rsidP="00E97033">
      <w:pPr>
        <w:pStyle w:val="Default"/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Plyn: </w:t>
      </w:r>
      <w:r>
        <w:rPr>
          <w:rFonts w:asciiTheme="minorHAnsi" w:hAnsiTheme="minorHAnsi" w:cstheme="minorHAnsi"/>
          <w:b/>
          <w:sz w:val="23"/>
          <w:szCs w:val="23"/>
        </w:rPr>
        <w:t>1239</w:t>
      </w:r>
      <w:r>
        <w:rPr>
          <w:rFonts w:asciiTheme="minorHAnsi" w:hAnsiTheme="minorHAnsi" w:cstheme="minorHAnsi"/>
          <w:sz w:val="23"/>
          <w:szCs w:val="23"/>
        </w:rPr>
        <w:t xml:space="preserve">, Jihočeská plynárenská, a.s., Vrbenská 2, 371 47 České Budějovice </w:t>
      </w:r>
    </w:p>
    <w:sectPr w:rsidR="00B664A2" w:rsidRPr="000170E4" w:rsidSect="00250775">
      <w:footerReference w:type="default" r:id="rId13"/>
      <w:pgSz w:w="11906" w:h="16838"/>
      <w:pgMar w:top="1134" w:right="991" w:bottom="1135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89CE" w14:textId="77777777" w:rsidR="00E32DA7" w:rsidRDefault="00E32DA7" w:rsidP="00E32DA7">
      <w:pPr>
        <w:spacing w:after="0" w:line="240" w:lineRule="auto"/>
      </w:pPr>
      <w:r>
        <w:separator/>
      </w:r>
    </w:p>
  </w:endnote>
  <w:endnote w:type="continuationSeparator" w:id="0">
    <w:p w14:paraId="2B8E502C" w14:textId="77777777" w:rsidR="00E32DA7" w:rsidRDefault="00E32DA7" w:rsidP="00E3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893251"/>
      <w:docPartObj>
        <w:docPartGallery w:val="Page Numbers (Bottom of Page)"/>
        <w:docPartUnique/>
      </w:docPartObj>
    </w:sdtPr>
    <w:sdtEndPr/>
    <w:sdtContent>
      <w:p w14:paraId="453D0AF1" w14:textId="77777777" w:rsidR="00E32DA7" w:rsidRDefault="000170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DA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1D98994" w14:textId="77777777" w:rsidR="00E32DA7" w:rsidRDefault="00E32D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6D8B" w14:textId="77777777" w:rsidR="00E32DA7" w:rsidRDefault="00E32DA7" w:rsidP="00E32DA7">
      <w:pPr>
        <w:spacing w:after="0" w:line="240" w:lineRule="auto"/>
      </w:pPr>
      <w:r>
        <w:separator/>
      </w:r>
    </w:p>
  </w:footnote>
  <w:footnote w:type="continuationSeparator" w:id="0">
    <w:p w14:paraId="419499D6" w14:textId="77777777" w:rsidR="00E32DA7" w:rsidRDefault="00E32DA7" w:rsidP="00E3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06B"/>
    <w:multiLevelType w:val="hybridMultilevel"/>
    <w:tmpl w:val="55505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0161"/>
    <w:multiLevelType w:val="hybridMultilevel"/>
    <w:tmpl w:val="F0C6A2FE"/>
    <w:lvl w:ilvl="0" w:tplc="F692C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63F0"/>
    <w:multiLevelType w:val="hybridMultilevel"/>
    <w:tmpl w:val="673C06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6911D9"/>
    <w:multiLevelType w:val="hybridMultilevel"/>
    <w:tmpl w:val="F0848D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E308E4"/>
    <w:multiLevelType w:val="hybridMultilevel"/>
    <w:tmpl w:val="B46890EE"/>
    <w:lvl w:ilvl="0" w:tplc="BE124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60A97"/>
    <w:multiLevelType w:val="hybridMultilevel"/>
    <w:tmpl w:val="F5124720"/>
    <w:lvl w:ilvl="0" w:tplc="5B32E3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2F31"/>
    <w:multiLevelType w:val="hybridMultilevel"/>
    <w:tmpl w:val="E30CEEE0"/>
    <w:lvl w:ilvl="0" w:tplc="BC127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B4665"/>
    <w:multiLevelType w:val="hybridMultilevel"/>
    <w:tmpl w:val="F26220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46E72"/>
    <w:multiLevelType w:val="hybridMultilevel"/>
    <w:tmpl w:val="466E78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41B2F"/>
    <w:multiLevelType w:val="hybridMultilevel"/>
    <w:tmpl w:val="5550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C6F9D"/>
    <w:multiLevelType w:val="hybridMultilevel"/>
    <w:tmpl w:val="1408C9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7415B"/>
    <w:multiLevelType w:val="hybridMultilevel"/>
    <w:tmpl w:val="E9481B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BD7400"/>
    <w:multiLevelType w:val="hybridMultilevel"/>
    <w:tmpl w:val="F2F8BE68"/>
    <w:lvl w:ilvl="0" w:tplc="716E2376">
      <w:start w:val="1"/>
      <w:numFmt w:val="upp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77439"/>
    <w:multiLevelType w:val="hybridMultilevel"/>
    <w:tmpl w:val="FF6C71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10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272788">
    <w:abstractNumId w:val="6"/>
  </w:num>
  <w:num w:numId="3" w16cid:durableId="424233047">
    <w:abstractNumId w:val="7"/>
  </w:num>
  <w:num w:numId="4" w16cid:durableId="163979154">
    <w:abstractNumId w:val="10"/>
  </w:num>
  <w:num w:numId="5" w16cid:durableId="863516088">
    <w:abstractNumId w:val="8"/>
  </w:num>
  <w:num w:numId="6" w16cid:durableId="1290937878">
    <w:abstractNumId w:val="13"/>
  </w:num>
  <w:num w:numId="7" w16cid:durableId="2032105018">
    <w:abstractNumId w:val="9"/>
  </w:num>
  <w:num w:numId="8" w16cid:durableId="74475292">
    <w:abstractNumId w:val="1"/>
  </w:num>
  <w:num w:numId="9" w16cid:durableId="184448155">
    <w:abstractNumId w:val="4"/>
  </w:num>
  <w:num w:numId="10" w16cid:durableId="1703746806">
    <w:abstractNumId w:val="0"/>
  </w:num>
  <w:num w:numId="11" w16cid:durableId="658120429">
    <w:abstractNumId w:val="3"/>
  </w:num>
  <w:num w:numId="12" w16cid:durableId="103501594">
    <w:abstractNumId w:val="11"/>
  </w:num>
  <w:num w:numId="13" w16cid:durableId="770466065">
    <w:abstractNumId w:val="2"/>
  </w:num>
  <w:num w:numId="14" w16cid:durableId="1704133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7F"/>
    <w:rsid w:val="000170E4"/>
    <w:rsid w:val="00021C83"/>
    <w:rsid w:val="00023936"/>
    <w:rsid w:val="00027C88"/>
    <w:rsid w:val="00095CFD"/>
    <w:rsid w:val="000A2B4B"/>
    <w:rsid w:val="000A70AC"/>
    <w:rsid w:val="000C25C2"/>
    <w:rsid w:val="000E4F44"/>
    <w:rsid w:val="000F40F9"/>
    <w:rsid w:val="000F41B5"/>
    <w:rsid w:val="00101CC4"/>
    <w:rsid w:val="00115470"/>
    <w:rsid w:val="0014649B"/>
    <w:rsid w:val="0015043D"/>
    <w:rsid w:val="00166192"/>
    <w:rsid w:val="0017458B"/>
    <w:rsid w:val="001745BA"/>
    <w:rsid w:val="001845CA"/>
    <w:rsid w:val="00190D3D"/>
    <w:rsid w:val="001C0841"/>
    <w:rsid w:val="001D06D4"/>
    <w:rsid w:val="001D4382"/>
    <w:rsid w:val="001D5095"/>
    <w:rsid w:val="001D6C5D"/>
    <w:rsid w:val="001E0859"/>
    <w:rsid w:val="001E5B6C"/>
    <w:rsid w:val="001F2E7F"/>
    <w:rsid w:val="00201110"/>
    <w:rsid w:val="00250775"/>
    <w:rsid w:val="002514E0"/>
    <w:rsid w:val="0028116F"/>
    <w:rsid w:val="002C58CF"/>
    <w:rsid w:val="00324909"/>
    <w:rsid w:val="00327C9B"/>
    <w:rsid w:val="0033291A"/>
    <w:rsid w:val="003455DA"/>
    <w:rsid w:val="00375B1E"/>
    <w:rsid w:val="003A6441"/>
    <w:rsid w:val="003C460E"/>
    <w:rsid w:val="003C47B0"/>
    <w:rsid w:val="003E2641"/>
    <w:rsid w:val="003F578E"/>
    <w:rsid w:val="00401377"/>
    <w:rsid w:val="004107B8"/>
    <w:rsid w:val="00410AF8"/>
    <w:rsid w:val="0043424C"/>
    <w:rsid w:val="0046004E"/>
    <w:rsid w:val="00460658"/>
    <w:rsid w:val="00476206"/>
    <w:rsid w:val="00491806"/>
    <w:rsid w:val="004A15CF"/>
    <w:rsid w:val="004F0011"/>
    <w:rsid w:val="005028AD"/>
    <w:rsid w:val="00534369"/>
    <w:rsid w:val="005406B5"/>
    <w:rsid w:val="005442DC"/>
    <w:rsid w:val="00556B80"/>
    <w:rsid w:val="00567574"/>
    <w:rsid w:val="0057355B"/>
    <w:rsid w:val="00590E87"/>
    <w:rsid w:val="005A39A3"/>
    <w:rsid w:val="005E514A"/>
    <w:rsid w:val="00607F8B"/>
    <w:rsid w:val="006312AE"/>
    <w:rsid w:val="00647715"/>
    <w:rsid w:val="006509DE"/>
    <w:rsid w:val="0067678C"/>
    <w:rsid w:val="00680C74"/>
    <w:rsid w:val="006825CD"/>
    <w:rsid w:val="0068736F"/>
    <w:rsid w:val="00780EAD"/>
    <w:rsid w:val="007901A8"/>
    <w:rsid w:val="007A134C"/>
    <w:rsid w:val="007C0A34"/>
    <w:rsid w:val="007C15F5"/>
    <w:rsid w:val="00813A97"/>
    <w:rsid w:val="00827585"/>
    <w:rsid w:val="00863353"/>
    <w:rsid w:val="00864E37"/>
    <w:rsid w:val="00875ABA"/>
    <w:rsid w:val="00877C7C"/>
    <w:rsid w:val="008808E3"/>
    <w:rsid w:val="008A4B61"/>
    <w:rsid w:val="008E017A"/>
    <w:rsid w:val="008F1E03"/>
    <w:rsid w:val="00940FDE"/>
    <w:rsid w:val="00941E80"/>
    <w:rsid w:val="00981157"/>
    <w:rsid w:val="009B4911"/>
    <w:rsid w:val="009D127F"/>
    <w:rsid w:val="009D1BBA"/>
    <w:rsid w:val="009F6AAA"/>
    <w:rsid w:val="00A627F8"/>
    <w:rsid w:val="00AA35F9"/>
    <w:rsid w:val="00AC34F8"/>
    <w:rsid w:val="00AF675F"/>
    <w:rsid w:val="00B06973"/>
    <w:rsid w:val="00B112E1"/>
    <w:rsid w:val="00B33EEB"/>
    <w:rsid w:val="00B41567"/>
    <w:rsid w:val="00B45464"/>
    <w:rsid w:val="00B55149"/>
    <w:rsid w:val="00B64136"/>
    <w:rsid w:val="00B664A2"/>
    <w:rsid w:val="00B74FE3"/>
    <w:rsid w:val="00B83316"/>
    <w:rsid w:val="00B97648"/>
    <w:rsid w:val="00BA0A42"/>
    <w:rsid w:val="00BB46E7"/>
    <w:rsid w:val="00BD253B"/>
    <w:rsid w:val="00BE02C6"/>
    <w:rsid w:val="00BF0993"/>
    <w:rsid w:val="00C27D56"/>
    <w:rsid w:val="00C3375C"/>
    <w:rsid w:val="00C559C8"/>
    <w:rsid w:val="00C6396F"/>
    <w:rsid w:val="00C83484"/>
    <w:rsid w:val="00C84946"/>
    <w:rsid w:val="00CD54EC"/>
    <w:rsid w:val="00CF4DEC"/>
    <w:rsid w:val="00D265CE"/>
    <w:rsid w:val="00D36EF6"/>
    <w:rsid w:val="00D42AA0"/>
    <w:rsid w:val="00DD702F"/>
    <w:rsid w:val="00DD7602"/>
    <w:rsid w:val="00DE0641"/>
    <w:rsid w:val="00DF4349"/>
    <w:rsid w:val="00E17C3C"/>
    <w:rsid w:val="00E32DA7"/>
    <w:rsid w:val="00E3581F"/>
    <w:rsid w:val="00E41E93"/>
    <w:rsid w:val="00E47C7C"/>
    <w:rsid w:val="00E55427"/>
    <w:rsid w:val="00E62FC8"/>
    <w:rsid w:val="00E81D15"/>
    <w:rsid w:val="00E8487D"/>
    <w:rsid w:val="00E97033"/>
    <w:rsid w:val="00EB4D95"/>
    <w:rsid w:val="00EE4158"/>
    <w:rsid w:val="00F036A9"/>
    <w:rsid w:val="00F10D29"/>
    <w:rsid w:val="00F11099"/>
    <w:rsid w:val="00F14417"/>
    <w:rsid w:val="00F757CF"/>
    <w:rsid w:val="00F84A16"/>
    <w:rsid w:val="00F86D8A"/>
    <w:rsid w:val="00F9378F"/>
    <w:rsid w:val="00FA38A4"/>
    <w:rsid w:val="00FB477A"/>
    <w:rsid w:val="00F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1232"/>
  <w15:docId w15:val="{0A9FF777-793C-4EE5-BAE5-F600FF3D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27F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2514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napToGrid w:val="0"/>
      <w:color w:val="0000FF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127F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2514E0"/>
    <w:rPr>
      <w:rFonts w:ascii="Times New Roman" w:eastAsia="Times New Roman" w:hAnsi="Times New Roman" w:cs="Times New Roman"/>
      <w:b/>
      <w:snapToGrid w:val="0"/>
      <w:color w:val="0000FF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514E0"/>
    <w:pPr>
      <w:spacing w:after="0" w:line="240" w:lineRule="auto"/>
      <w:jc w:val="center"/>
    </w:pPr>
    <w:rPr>
      <w:rFonts w:ascii="Times New Roman" w:eastAsia="Times New Roman" w:hAnsi="Times New Roman"/>
      <w:snapToGrid w:val="0"/>
      <w:color w:val="0000FF"/>
      <w:sz w:val="32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514E0"/>
    <w:rPr>
      <w:rFonts w:ascii="Times New Roman" w:eastAsia="Times New Roman" w:hAnsi="Times New Roman" w:cs="Times New Roman"/>
      <w:snapToGrid w:val="0"/>
      <w:color w:val="0000FF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73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873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41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3A6441"/>
    <w:pPr>
      <w:jc w:val="left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918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134C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E3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DA7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B06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malenice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v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zscb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n.frnoch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kotous@eo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2280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Předotová</dc:creator>
  <cp:lastModifiedBy>Magda Přílepková</cp:lastModifiedBy>
  <cp:revision>24</cp:revision>
  <cp:lastPrinted>2023-03-09T08:03:00Z</cp:lastPrinted>
  <dcterms:created xsi:type="dcterms:W3CDTF">2023-02-14T13:26:00Z</dcterms:created>
  <dcterms:modified xsi:type="dcterms:W3CDTF">2023-03-09T08:03:00Z</dcterms:modified>
</cp:coreProperties>
</file>